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D5" w:rsidRDefault="00CD61D5" w:rsidP="00CD61D5">
      <w:pPr>
        <w:rPr>
          <w:rFonts w:ascii="ArialMT" w:hAnsi="ArialMT" w:cs="ArialMT"/>
        </w:rPr>
      </w:pPr>
    </w:p>
    <w:tbl>
      <w:tblPr>
        <w:tblW w:w="10440" w:type="dxa"/>
        <w:jc w:val="center"/>
        <w:tblInd w:w="-72" w:type="dxa"/>
        <w:tblLayout w:type="fixed"/>
        <w:tblLook w:val="0000"/>
      </w:tblPr>
      <w:tblGrid>
        <w:gridCol w:w="3960"/>
        <w:gridCol w:w="6480"/>
      </w:tblGrid>
      <w:tr w:rsidR="00CD61D5" w:rsidRPr="0028675C" w:rsidTr="00F72D77">
        <w:trPr>
          <w:trHeight w:val="1924"/>
          <w:jc w:val="center"/>
        </w:trPr>
        <w:tc>
          <w:tcPr>
            <w:tcW w:w="3960" w:type="dxa"/>
          </w:tcPr>
          <w:p w:rsidR="00CD61D5" w:rsidRPr="0028675C" w:rsidRDefault="00CD61D5" w:rsidP="00F72D77">
            <w:pPr>
              <w:spacing w:line="360" w:lineRule="auto"/>
              <w:ind w:right="-998"/>
              <w:jc w:val="both"/>
              <w:rPr>
                <w:rFonts w:ascii="Verdana" w:hAnsi="Verdana" w:cs="Arial"/>
                <w:sz w:val="20"/>
              </w:rPr>
            </w:pPr>
            <w:r w:rsidRPr="0028675C">
              <w:rPr>
                <w:rFonts w:ascii="Tahoma" w:hAnsi="Tahoma" w:cs="Tahoma"/>
              </w:rPr>
              <w:br w:type="page"/>
            </w:r>
            <w:r w:rsidRPr="0028675C">
              <w:br w:type="page"/>
            </w:r>
            <w:r w:rsidRPr="0028675C">
              <w:rPr>
                <w:rFonts w:ascii="Verdana" w:hAnsi="Verdana" w:cs="Arial"/>
                <w:sz w:val="20"/>
              </w:rPr>
              <w:object w:dxaOrig="175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58.5pt" o:ole="" fillcolor="window">
                  <v:imagedata r:id="rId5" o:title=""/>
                </v:shape>
                <o:OLEObject Type="Embed" ProgID="PBrush" ShapeID="_x0000_i1025" DrawAspect="Content" ObjectID="_1671609827" r:id="rId6">
                  <o:FieldCodes>\s \* MERGEFORMAT</o:FieldCodes>
                </o:OLEObject>
              </w:object>
            </w:r>
          </w:p>
          <w:p w:rsidR="00CD61D5" w:rsidRPr="0028675C" w:rsidRDefault="00CD61D5" w:rsidP="00F72D77">
            <w:pPr>
              <w:ind w:right="-998"/>
              <w:jc w:val="both"/>
              <w:rPr>
                <w:rFonts w:ascii="Verdana" w:hAnsi="Verdana" w:cs="Arial"/>
                <w:b/>
                <w:sz w:val="20"/>
              </w:rPr>
            </w:pPr>
            <w:r w:rsidRPr="0028675C">
              <w:rPr>
                <w:rFonts w:ascii="Verdana" w:hAnsi="Verdana" w:cs="Arial"/>
                <w:b/>
                <w:sz w:val="20"/>
              </w:rPr>
              <w:t>ΕΛΛΗΝΙΚΗ ΔΗΜΟΚΡΑΤΙΑ</w:t>
            </w:r>
          </w:p>
          <w:p w:rsidR="00CD61D5" w:rsidRPr="0028675C" w:rsidRDefault="00CD61D5" w:rsidP="00F72D77">
            <w:pPr>
              <w:ind w:right="-998"/>
              <w:jc w:val="both"/>
              <w:rPr>
                <w:rFonts w:ascii="Verdana" w:hAnsi="Verdana" w:cs="Arial"/>
                <w:sz w:val="20"/>
              </w:rPr>
            </w:pPr>
            <w:r w:rsidRPr="0028675C">
              <w:rPr>
                <w:rFonts w:ascii="Verdana" w:hAnsi="Verdana" w:cs="Arial"/>
                <w:b/>
                <w:sz w:val="20"/>
              </w:rPr>
              <w:t>ΝΟΜΟΣ</w:t>
            </w:r>
            <w:r>
              <w:rPr>
                <w:rFonts w:ascii="Verdana" w:hAnsi="Verdana" w:cs="Arial"/>
                <w:b/>
                <w:sz w:val="20"/>
              </w:rPr>
              <w:t xml:space="preserve"> ΔΡΑΜΑΣ </w:t>
            </w:r>
          </w:p>
          <w:p w:rsidR="00CD61D5" w:rsidRPr="0028675C" w:rsidRDefault="00CD61D5" w:rsidP="00F72D77">
            <w:pPr>
              <w:ind w:right="-998"/>
              <w:jc w:val="both"/>
              <w:rPr>
                <w:rFonts w:ascii="Verdana" w:hAnsi="Verdana" w:cs="Arial"/>
                <w:sz w:val="20"/>
                <w:u w:val="single"/>
              </w:rPr>
            </w:pPr>
            <w:r w:rsidRPr="0028675C">
              <w:rPr>
                <w:rFonts w:ascii="Verdana" w:hAnsi="Verdana" w:cs="Arial"/>
                <w:b/>
                <w:sz w:val="20"/>
                <w:u w:val="single"/>
              </w:rPr>
              <w:t xml:space="preserve">Δ Η Μ Ο Σ  </w:t>
            </w:r>
            <w:r>
              <w:rPr>
                <w:rFonts w:ascii="Verdana" w:hAnsi="Verdana" w:cs="Arial"/>
                <w:b/>
                <w:sz w:val="20"/>
                <w:u w:val="single"/>
              </w:rPr>
              <w:t xml:space="preserve">ΠΡΟΣΟΤΣΑΝΗΣ </w:t>
            </w:r>
          </w:p>
        </w:tc>
        <w:tc>
          <w:tcPr>
            <w:tcW w:w="6480" w:type="dxa"/>
          </w:tcPr>
          <w:p w:rsidR="00CD61D5" w:rsidRPr="0028675C" w:rsidRDefault="00CD61D5" w:rsidP="00F72D77">
            <w:pPr>
              <w:spacing w:line="240" w:lineRule="atLeast"/>
              <w:ind w:right="-80"/>
              <w:jc w:val="center"/>
              <w:rPr>
                <w:rFonts w:ascii="Verdana" w:hAnsi="Verdana" w:cs="Arial"/>
                <w:b/>
                <w:sz w:val="20"/>
              </w:rPr>
            </w:pPr>
            <w:r>
              <w:rPr>
                <w:rFonts w:ascii="Verdana" w:hAnsi="Verdana" w:cs="Arial"/>
                <w:b/>
                <w:sz w:val="20"/>
              </w:rPr>
              <w:t xml:space="preserve">ΦΟΡΕΑΣ : ΔΗΜΟΣ  ΠΡΟΣΟΤΣΑΝΗΣ </w:t>
            </w:r>
          </w:p>
          <w:p w:rsidR="00CD61D5" w:rsidRPr="0028675C" w:rsidRDefault="00CD61D5" w:rsidP="00F72D77">
            <w:pPr>
              <w:ind w:left="30" w:hanging="4"/>
              <w:jc w:val="center"/>
              <w:rPr>
                <w:rFonts w:ascii="Verdana" w:hAnsi="Verdana" w:cs="Arial"/>
                <w:sz w:val="20"/>
                <w:szCs w:val="20"/>
              </w:rPr>
            </w:pPr>
            <w:r w:rsidRPr="0028675C">
              <w:rPr>
                <w:rFonts w:ascii="Verdana" w:hAnsi="Verdana" w:cs="Tahoma"/>
                <w:b/>
                <w:sz w:val="20"/>
                <w:szCs w:val="20"/>
              </w:rPr>
              <w:t>«ΕΡΓΑΣΙΕΣ ΣΥΝΤΗΡΗΣΗΣ, ΣΥΜΠΕΡΙΛΑΜΒΑΝΟΜΕΝΩΝ ΤΩΝ ΑΝΤΑΛΛΑΚΤΙΚΩΝ ΚΑΙ ΕΛΑΣΤΙΚΩΝ ΤΩΝ ΟΧΗΜΑΤΩΝ ΚΑΙ Μ</w:t>
            </w:r>
            <w:r>
              <w:rPr>
                <w:rFonts w:ascii="Verdana" w:hAnsi="Verdana" w:cs="Tahoma"/>
                <w:b/>
                <w:sz w:val="20"/>
                <w:szCs w:val="20"/>
              </w:rPr>
              <w:t xml:space="preserve">ΗΧΑΝΗΜΑΤΩΝ ΕΡΓΟΥ ΤΟΥ ΔΗΜΟΥ  ΠΡΟΣΟΤΣΑΝΗΣ </w:t>
            </w:r>
            <w:r w:rsidR="003508D4">
              <w:rPr>
                <w:rFonts w:ascii="Verdana" w:hAnsi="Verdana" w:cs="Tahoma"/>
                <w:b/>
                <w:sz w:val="20"/>
                <w:szCs w:val="20"/>
              </w:rPr>
              <w:t xml:space="preserve"> ΓΙΑ ΤΟ ΕΤΟΣ 202</w:t>
            </w:r>
            <w:r w:rsidR="00177FAB" w:rsidRPr="00177FAB">
              <w:rPr>
                <w:rFonts w:ascii="Verdana" w:hAnsi="Verdana" w:cs="Tahoma"/>
                <w:b/>
                <w:sz w:val="20"/>
                <w:szCs w:val="20"/>
              </w:rPr>
              <w:t>1</w:t>
            </w:r>
            <w:r w:rsidRPr="0028675C">
              <w:rPr>
                <w:rFonts w:ascii="Verdana" w:hAnsi="Verdana" w:cs="Arial"/>
                <w:sz w:val="20"/>
                <w:szCs w:val="20"/>
              </w:rPr>
              <w:t>».</w:t>
            </w:r>
          </w:p>
          <w:p w:rsidR="00CD61D5" w:rsidRPr="0028675C" w:rsidRDefault="00CD61D5" w:rsidP="00F72D77">
            <w:pPr>
              <w:tabs>
                <w:tab w:val="left" w:pos="5148"/>
              </w:tabs>
              <w:spacing w:line="240" w:lineRule="atLeast"/>
              <w:ind w:right="-80"/>
              <w:jc w:val="center"/>
              <w:rPr>
                <w:rFonts w:ascii="Verdana" w:hAnsi="Verdana" w:cs="Arial"/>
                <w:b/>
                <w:sz w:val="20"/>
              </w:rPr>
            </w:pPr>
            <w:proofErr w:type="spellStart"/>
            <w:r w:rsidRPr="0028675C">
              <w:rPr>
                <w:rFonts w:ascii="Verdana" w:hAnsi="Verdana" w:cs="Arial"/>
                <w:b/>
                <w:sz w:val="20"/>
                <w:szCs w:val="20"/>
              </w:rPr>
              <w:t>Προϋπολ</w:t>
            </w:r>
            <w:proofErr w:type="spellEnd"/>
            <w:r w:rsidRPr="0028675C">
              <w:rPr>
                <w:rFonts w:ascii="Verdana" w:hAnsi="Verdana" w:cs="Arial"/>
                <w:b/>
                <w:sz w:val="20"/>
                <w:szCs w:val="20"/>
              </w:rPr>
              <w:t>.: 60.000,00€ (προ Φ.Π.Α.)</w:t>
            </w:r>
          </w:p>
        </w:tc>
      </w:tr>
    </w:tbl>
    <w:p w:rsidR="00CD61D5" w:rsidRPr="00AC4F67" w:rsidRDefault="00CD61D5" w:rsidP="00CD61D5">
      <w:pPr>
        <w:rPr>
          <w:rFonts w:ascii="Verdana" w:hAnsi="Verdana" w:cs="ArialMT"/>
          <w:sz w:val="20"/>
          <w:szCs w:val="20"/>
        </w:rPr>
      </w:pPr>
    </w:p>
    <w:p w:rsidR="00CD61D5" w:rsidRPr="00105B9D" w:rsidRDefault="00CD61D5" w:rsidP="00CD61D5">
      <w:pPr>
        <w:jc w:val="center"/>
        <w:rPr>
          <w:rFonts w:ascii="Verdana" w:hAnsi="Verdana" w:cs="ArialMT"/>
          <w:b/>
          <w:sz w:val="20"/>
          <w:szCs w:val="20"/>
        </w:rPr>
      </w:pPr>
      <w:r w:rsidRPr="00105B9D">
        <w:rPr>
          <w:rFonts w:ascii="Verdana" w:hAnsi="Verdana" w:cs="ArialMT"/>
          <w:b/>
          <w:sz w:val="20"/>
          <w:szCs w:val="20"/>
        </w:rPr>
        <w:t>ΥΠΟΔΕΙΓΜΑ ΟΙΚΟΝΟΜΙΚΗΣ ΠΡΟΣΦΟΡΑΣ</w:t>
      </w:r>
    </w:p>
    <w:p w:rsidR="00CD61D5" w:rsidRDefault="00CD61D5" w:rsidP="00CD61D5">
      <w:pPr>
        <w:jc w:val="center"/>
        <w:rPr>
          <w:rFonts w:ascii="Verdana" w:hAnsi="Verdana"/>
          <w:sz w:val="20"/>
          <w:szCs w:val="20"/>
        </w:rPr>
      </w:pPr>
      <w:r w:rsidRPr="00AC4F67">
        <w:rPr>
          <w:rFonts w:ascii="Verdana" w:hAnsi="Verdana"/>
          <w:sz w:val="20"/>
          <w:szCs w:val="20"/>
        </w:rPr>
        <w:t>ΣΤΟ ΕΝΤΥΠΟ ΠΟΥ ΑΚΟΛΟΥΘΕΙ Ο ΔΙΑΓΩΝΙΖΟΜΕΝΟΣ ΘΑ ΣΥΜΠΛΗΡΩΣΕΙ ΚΑΤΑ ΣΕΙΡΑ ΤΑ ΑΚΟΛΟΥΘΑ ΠΡΟΚΕΙΜΕΝΟΥ ΝΑ ΓΙΝΕΙ Η ΑΞΙΟΛΟΓΗΣΗ ΤΟΥ (µ</w:t>
      </w:r>
      <w:proofErr w:type="spellStart"/>
      <w:r w:rsidRPr="00AC4F67">
        <w:rPr>
          <w:rFonts w:ascii="Verdana" w:hAnsi="Verdana"/>
          <w:sz w:val="20"/>
          <w:szCs w:val="20"/>
        </w:rPr>
        <w:t>έρος</w:t>
      </w:r>
      <w:proofErr w:type="spellEnd"/>
      <w:r w:rsidRPr="00AC4F67">
        <w:rPr>
          <w:rFonts w:ascii="Verdana" w:hAnsi="Verdana"/>
          <w:sz w:val="20"/>
          <w:szCs w:val="20"/>
        </w:rPr>
        <w:t xml:space="preserve"> Α΄ και µ</w:t>
      </w:r>
      <w:proofErr w:type="spellStart"/>
      <w:r w:rsidRPr="00AC4F67">
        <w:rPr>
          <w:rFonts w:ascii="Verdana" w:hAnsi="Verdana"/>
          <w:sz w:val="20"/>
          <w:szCs w:val="20"/>
        </w:rPr>
        <w:t>έρος</w:t>
      </w:r>
      <w:proofErr w:type="spellEnd"/>
      <w:r w:rsidRPr="00AC4F67">
        <w:rPr>
          <w:rFonts w:ascii="Verdana" w:hAnsi="Verdana"/>
          <w:sz w:val="20"/>
          <w:szCs w:val="20"/>
        </w:rPr>
        <w:t xml:space="preserve"> Β΄).</w:t>
      </w:r>
    </w:p>
    <w:p w:rsidR="00CD61D5" w:rsidRPr="00AC4F67" w:rsidRDefault="00CD61D5" w:rsidP="00CD61D5">
      <w:pPr>
        <w:jc w:val="center"/>
        <w:rPr>
          <w:rFonts w:ascii="Verdana" w:hAnsi="Verdana"/>
          <w:sz w:val="20"/>
          <w:szCs w:val="20"/>
        </w:rPr>
      </w:pPr>
    </w:p>
    <w:p w:rsidR="00CD61D5" w:rsidRPr="00AC4F67" w:rsidRDefault="00CD61D5" w:rsidP="00CD61D5">
      <w:pPr>
        <w:pStyle w:val="a3"/>
        <w:numPr>
          <w:ilvl w:val="0"/>
          <w:numId w:val="1"/>
        </w:numPr>
        <w:spacing w:after="200" w:line="276" w:lineRule="auto"/>
      </w:pPr>
      <w:proofErr w:type="spellStart"/>
      <w:r w:rsidRPr="00AC4F67">
        <w:t>∆ΗΛΩΣΗ</w:t>
      </w:r>
      <w:proofErr w:type="spellEnd"/>
      <w:r w:rsidRPr="00AC4F67">
        <w:t xml:space="preserve"> ΣΥΜΜΕΤΟΧΗΣ ΤΟΥ </w:t>
      </w:r>
      <w:proofErr w:type="spellStart"/>
      <w:r w:rsidRPr="00AC4F67">
        <w:t>∆ΙΑΓΩΝΙΖΟΜΕΝΟΥ</w:t>
      </w:r>
      <w:proofErr w:type="spellEnd"/>
      <w:r w:rsidRPr="00AC4F67">
        <w:t xml:space="preserve"> ΣΕ ΟΛΕΣ ΤΙΣ ΟΜΑΔΕΣ</w:t>
      </w:r>
    </w:p>
    <w:p w:rsidR="00CD61D5" w:rsidRPr="00AC4F67" w:rsidRDefault="00CD61D5" w:rsidP="00CD61D5">
      <w:pPr>
        <w:pStyle w:val="a3"/>
        <w:numPr>
          <w:ilvl w:val="0"/>
          <w:numId w:val="1"/>
        </w:numPr>
        <w:spacing w:after="200" w:line="276" w:lineRule="auto"/>
      </w:pPr>
      <w:r w:rsidRPr="00AC4F67">
        <w:t>ΠΡΟΣΦΕΡΟΜΕΝΟ ΠΟΣΟΣΤΟ ΕΚΠΤΩΣΗΣ ΕΠΙ ΤΩΝ ΕΡΓΑΣΙΩΝ</w:t>
      </w:r>
      <w:r>
        <w:t xml:space="preserve"> ΣΥΝΤΗΡΗΣΗΣ</w:t>
      </w:r>
      <w:r w:rsidRPr="00AC4F67">
        <w:t>.</w:t>
      </w:r>
    </w:p>
    <w:p w:rsidR="00CD61D5" w:rsidRPr="00AC4F67" w:rsidRDefault="00CD61D5" w:rsidP="00CD61D5">
      <w:pPr>
        <w:pStyle w:val="a3"/>
        <w:numPr>
          <w:ilvl w:val="0"/>
          <w:numId w:val="1"/>
        </w:numPr>
        <w:spacing w:after="200" w:line="276" w:lineRule="auto"/>
      </w:pPr>
      <w:bookmarkStart w:id="0" w:name="OLE_LINK39"/>
      <w:r w:rsidRPr="00AC4F67">
        <w:t>ΠΡΟΣΦΕΡΟΜΕΝΟ ΠΟΣΟΣΤΟ ΕΚΠΤΩΣΗΣ ΕΠΙ ΤΩΝ ΑΝΤΑΛΛΑΚΤΙΚΩΝ</w:t>
      </w:r>
    </w:p>
    <w:p w:rsidR="00CD61D5" w:rsidRPr="00AC4F67" w:rsidRDefault="00CD61D5" w:rsidP="00CD61D5">
      <w:pPr>
        <w:pStyle w:val="a3"/>
        <w:numPr>
          <w:ilvl w:val="0"/>
          <w:numId w:val="1"/>
        </w:numPr>
        <w:spacing w:after="200" w:line="276" w:lineRule="auto"/>
      </w:pPr>
      <w:bookmarkStart w:id="1" w:name="OLE_LINK40"/>
      <w:bookmarkEnd w:id="0"/>
      <w:r w:rsidRPr="00AC4F67">
        <w:t>ΠΡΟΣΦΕΡΟΜΕΝΟ ΠΟΣΟΣΤΟ ΕΚΠΤΩΣΗΣ ΕΠΙ ΤΩΝ ΕΛΑΣΤΙΚΩΝ.</w:t>
      </w:r>
    </w:p>
    <w:bookmarkEnd w:id="1"/>
    <w:p w:rsidR="00CD61D5" w:rsidRPr="00AC4F67" w:rsidRDefault="00CD61D5" w:rsidP="00CD61D5">
      <w:pPr>
        <w:rPr>
          <w:rFonts w:ascii="Verdana" w:hAnsi="Verdana"/>
          <w:sz w:val="20"/>
          <w:szCs w:val="20"/>
        </w:rPr>
      </w:pPr>
    </w:p>
    <w:p w:rsidR="00CD61D5" w:rsidRPr="00AC4F67" w:rsidRDefault="00CD61D5" w:rsidP="00CD61D5">
      <w:pPr>
        <w:spacing w:line="360" w:lineRule="auto"/>
        <w:jc w:val="center"/>
        <w:rPr>
          <w:rFonts w:ascii="Verdana" w:hAnsi="Verdana" w:cs="Arial-BoldMT"/>
          <w:b/>
          <w:bCs/>
          <w:sz w:val="20"/>
          <w:szCs w:val="20"/>
        </w:rPr>
      </w:pPr>
      <w:r w:rsidRPr="00AC4F67">
        <w:rPr>
          <w:rFonts w:ascii="Verdana" w:hAnsi="Verdana" w:cs="Arial-BoldMT"/>
          <w:b/>
          <w:bCs/>
          <w:sz w:val="20"/>
          <w:szCs w:val="20"/>
        </w:rPr>
        <w:t>ΕΝΤΥΠΟ ΟΙΚΟΝΟΜΙΚΗΣ ΠΡΟΣΦΟΡΑΣ</w:t>
      </w:r>
    </w:p>
    <w:p w:rsidR="00CD61D5" w:rsidRPr="00AC4F67" w:rsidRDefault="00CD61D5" w:rsidP="00CD61D5">
      <w:pPr>
        <w:spacing w:line="360" w:lineRule="auto"/>
        <w:jc w:val="center"/>
        <w:rPr>
          <w:rFonts w:ascii="Verdana" w:hAnsi="Verdana" w:cs="ArialMT"/>
          <w:sz w:val="20"/>
          <w:szCs w:val="20"/>
        </w:rPr>
      </w:pPr>
      <w:r w:rsidRPr="00AC4F67">
        <w:rPr>
          <w:rFonts w:ascii="Verdana" w:hAnsi="Verdana" w:cs="ArialMT"/>
          <w:sz w:val="20"/>
          <w:szCs w:val="20"/>
        </w:rPr>
        <w:t>(κατά το σύστημα µε επί μέρους ποσοστά έκπτωσης – άρθρο 95 παρ. 2α του Ν.4412/16)</w:t>
      </w:r>
    </w:p>
    <w:p w:rsidR="00CD61D5" w:rsidRPr="00AC4F67" w:rsidRDefault="00CD61D5" w:rsidP="00CD61D5">
      <w:pPr>
        <w:rPr>
          <w:rFonts w:ascii="Verdana" w:hAnsi="Verdana" w:cs="ArialMT"/>
          <w:sz w:val="20"/>
          <w:szCs w:val="20"/>
        </w:rPr>
      </w:pPr>
    </w:p>
    <w:p w:rsidR="00CD61D5" w:rsidRPr="00AC4F67" w:rsidRDefault="00CD61D5" w:rsidP="00CD61D5">
      <w:pPr>
        <w:rPr>
          <w:rFonts w:ascii="Verdana" w:hAnsi="Verdana" w:cs="ArialMT"/>
          <w:sz w:val="20"/>
          <w:szCs w:val="20"/>
        </w:rPr>
      </w:pPr>
      <w:r w:rsidRPr="00AC4F67">
        <w:rPr>
          <w:rFonts w:ascii="Verdana" w:hAnsi="Verdana" w:cs="ArialMT"/>
          <w:sz w:val="20"/>
          <w:szCs w:val="20"/>
        </w:rPr>
        <w:t>Της επιχείρησης ή κοινοπραξίας, επιχειρήσεων</w:t>
      </w:r>
    </w:p>
    <w:p w:rsidR="00CD61D5" w:rsidRPr="00AC4F67" w:rsidRDefault="00CD61D5" w:rsidP="00CD61D5">
      <w:pPr>
        <w:rPr>
          <w:rFonts w:ascii="Verdana" w:hAnsi="Verdana" w:cs="ArialMT"/>
          <w:sz w:val="20"/>
          <w:szCs w:val="20"/>
        </w:rPr>
      </w:pPr>
      <w:bookmarkStart w:id="2" w:name="OLE_LINK37"/>
      <w:bookmarkStart w:id="3" w:name="OLE_LINK38"/>
      <w:r>
        <w:rPr>
          <w:rFonts w:ascii="Verdana" w:hAnsi="Verdana" w:cs="ArialMT"/>
          <w:sz w:val="20"/>
          <w:szCs w:val="20"/>
        </w:rPr>
        <w:t>……………………………………………………………………………………………………………………………………………</w:t>
      </w:r>
    </w:p>
    <w:bookmarkEnd w:id="2"/>
    <w:bookmarkEnd w:id="3"/>
    <w:p w:rsidR="00CD61D5" w:rsidRPr="00AC4F67" w:rsidRDefault="00CD61D5" w:rsidP="00CD61D5">
      <w:pPr>
        <w:rPr>
          <w:rFonts w:ascii="Verdana" w:hAnsi="Verdana" w:cs="ArialMT"/>
          <w:sz w:val="20"/>
          <w:szCs w:val="20"/>
        </w:rPr>
      </w:pPr>
      <w:r>
        <w:rPr>
          <w:rFonts w:ascii="Verdana" w:hAnsi="Verdana" w:cs="ArialMT"/>
          <w:sz w:val="20"/>
          <w:szCs w:val="20"/>
        </w:rPr>
        <w:t>……………………………………………………………………………………………………………………………………………</w:t>
      </w:r>
    </w:p>
    <w:p w:rsidR="00CD61D5" w:rsidRPr="00AC4F67" w:rsidRDefault="00CD61D5" w:rsidP="00CD61D5">
      <w:pPr>
        <w:rPr>
          <w:rFonts w:ascii="Verdana" w:hAnsi="Verdana" w:cs="ArialMT"/>
          <w:sz w:val="20"/>
          <w:szCs w:val="20"/>
        </w:rPr>
      </w:pPr>
      <w:r>
        <w:rPr>
          <w:rFonts w:ascii="Verdana" w:hAnsi="Verdana" w:cs="ArialMT"/>
          <w:sz w:val="20"/>
          <w:szCs w:val="20"/>
        </w:rPr>
        <w:t>……………………………………………………………………………………………………………………………………………</w:t>
      </w:r>
    </w:p>
    <w:p w:rsidR="00CD61D5" w:rsidRPr="00AC4F67" w:rsidRDefault="00CD61D5" w:rsidP="00CD61D5">
      <w:pPr>
        <w:rPr>
          <w:rFonts w:ascii="Verdana" w:hAnsi="Verdana" w:cs="ArialMT"/>
          <w:sz w:val="20"/>
          <w:szCs w:val="20"/>
        </w:rPr>
      </w:pPr>
      <w:r>
        <w:rPr>
          <w:rFonts w:ascii="Verdana" w:hAnsi="Verdana" w:cs="ArialMT"/>
          <w:sz w:val="20"/>
          <w:szCs w:val="20"/>
        </w:rPr>
        <w:t>………………</w:t>
      </w:r>
      <w:r w:rsidRPr="00AC4F67">
        <w:rPr>
          <w:rFonts w:ascii="Verdana" w:hAnsi="Verdana" w:cs="ArialMT"/>
          <w:sz w:val="20"/>
          <w:szCs w:val="20"/>
        </w:rPr>
        <w:t>με έδρα τ ….…</w:t>
      </w:r>
      <w:r>
        <w:rPr>
          <w:rFonts w:ascii="Verdana" w:hAnsi="Verdana" w:cs="ArialMT"/>
          <w:sz w:val="20"/>
          <w:szCs w:val="20"/>
        </w:rPr>
        <w:t>……………………………………………………………………………………………………</w:t>
      </w:r>
      <w:r w:rsidRPr="00AC4F67">
        <w:rPr>
          <w:rFonts w:ascii="Verdana" w:hAnsi="Verdana" w:cs="ArialMT"/>
          <w:sz w:val="20"/>
          <w:szCs w:val="20"/>
        </w:rPr>
        <w:t xml:space="preserve"> ……………………..…………………………………………………</w:t>
      </w:r>
      <w:r>
        <w:rPr>
          <w:rFonts w:ascii="Verdana" w:hAnsi="Verdana" w:cs="ArialMT"/>
          <w:sz w:val="20"/>
          <w:szCs w:val="20"/>
        </w:rPr>
        <w:t>………………………………………………………………..</w:t>
      </w:r>
    </w:p>
    <w:p w:rsidR="00CD61D5" w:rsidRPr="00AC4F67" w:rsidRDefault="00CD61D5" w:rsidP="00CD61D5">
      <w:pPr>
        <w:rPr>
          <w:rFonts w:ascii="Verdana" w:hAnsi="Verdana" w:cs="ArialMT"/>
          <w:sz w:val="20"/>
          <w:szCs w:val="20"/>
        </w:rPr>
      </w:pPr>
      <w:r w:rsidRPr="00AC4F67">
        <w:rPr>
          <w:rFonts w:ascii="Verdana" w:hAnsi="Verdana" w:cs="ArialMT"/>
          <w:sz w:val="20"/>
          <w:szCs w:val="20"/>
        </w:rPr>
        <w:t>οδός:………………………………</w:t>
      </w:r>
      <w:r>
        <w:rPr>
          <w:rFonts w:ascii="Verdana" w:hAnsi="Verdana" w:cs="ArialMT"/>
          <w:sz w:val="20"/>
          <w:szCs w:val="20"/>
        </w:rPr>
        <w:t>…………</w:t>
      </w:r>
      <w:r w:rsidRPr="00AC4F67">
        <w:rPr>
          <w:rFonts w:ascii="Verdana" w:hAnsi="Verdana" w:cs="ArialMT"/>
          <w:sz w:val="20"/>
          <w:szCs w:val="20"/>
        </w:rPr>
        <w:t>……… αριθμ</w:t>
      </w:r>
      <w:r>
        <w:rPr>
          <w:rFonts w:ascii="Verdana" w:hAnsi="Verdana" w:cs="ArialMT"/>
          <w:sz w:val="20"/>
          <w:szCs w:val="20"/>
        </w:rPr>
        <w:t>……………………………………………………………………</w:t>
      </w:r>
      <w:r w:rsidRPr="00AC4F67">
        <w:rPr>
          <w:rFonts w:ascii="Verdana" w:hAnsi="Verdana" w:cs="ArialMT"/>
          <w:sz w:val="20"/>
          <w:szCs w:val="20"/>
        </w:rPr>
        <w:t xml:space="preserve"> </w:t>
      </w:r>
      <w:r>
        <w:rPr>
          <w:rFonts w:ascii="Verdana" w:hAnsi="Verdana" w:cs="ArialMT"/>
          <w:sz w:val="20"/>
          <w:szCs w:val="20"/>
        </w:rPr>
        <w:t>…..</w:t>
      </w:r>
      <w:r w:rsidRPr="00AC4F67">
        <w:rPr>
          <w:rFonts w:ascii="Verdana" w:hAnsi="Verdana" w:cs="ArialMT"/>
          <w:sz w:val="20"/>
          <w:szCs w:val="20"/>
        </w:rPr>
        <w:t>……………………………………………………</w:t>
      </w:r>
      <w:r>
        <w:rPr>
          <w:rFonts w:ascii="Verdana" w:hAnsi="Verdana" w:cs="ArialMT"/>
          <w:sz w:val="20"/>
          <w:szCs w:val="20"/>
        </w:rPr>
        <w:t>……………………………………………………………………………….</w:t>
      </w:r>
    </w:p>
    <w:p w:rsidR="00CD61D5" w:rsidRPr="00D007D2" w:rsidRDefault="00CD61D5" w:rsidP="00CD61D5">
      <w:pPr>
        <w:rPr>
          <w:rFonts w:ascii="Verdana" w:hAnsi="Verdana" w:cs="ArialMT"/>
          <w:sz w:val="20"/>
          <w:szCs w:val="20"/>
        </w:rPr>
      </w:pPr>
      <w:r>
        <w:rPr>
          <w:rFonts w:ascii="Verdana" w:hAnsi="Verdana" w:cs="ArialMT"/>
          <w:sz w:val="20"/>
          <w:szCs w:val="20"/>
        </w:rPr>
        <w:t>Τ.Κ.</w:t>
      </w:r>
      <w:r w:rsidRPr="00D007D2">
        <w:rPr>
          <w:rFonts w:ascii="Verdana" w:hAnsi="Verdana" w:cs="ArialMT"/>
          <w:sz w:val="20"/>
          <w:szCs w:val="20"/>
        </w:rPr>
        <w:t xml:space="preserve"> ……………</w:t>
      </w:r>
      <w:r>
        <w:rPr>
          <w:rFonts w:ascii="Verdana" w:hAnsi="Verdana" w:cs="ArialMT"/>
          <w:sz w:val="20"/>
          <w:szCs w:val="20"/>
        </w:rPr>
        <w:t>……</w:t>
      </w:r>
      <w:r w:rsidRPr="00D007D2">
        <w:rPr>
          <w:rFonts w:ascii="Verdana" w:hAnsi="Verdana" w:cs="ArialMT"/>
          <w:sz w:val="20"/>
          <w:szCs w:val="20"/>
        </w:rPr>
        <w:t xml:space="preserve">………………… </w:t>
      </w:r>
      <w:proofErr w:type="spellStart"/>
      <w:r w:rsidRPr="00D007D2">
        <w:rPr>
          <w:rFonts w:ascii="Verdana" w:hAnsi="Verdana" w:cs="ArialMT"/>
          <w:sz w:val="20"/>
          <w:szCs w:val="20"/>
        </w:rPr>
        <w:t>Τηλ</w:t>
      </w:r>
      <w:proofErr w:type="spellEnd"/>
      <w:r w:rsidRPr="00D007D2">
        <w:rPr>
          <w:rFonts w:ascii="Verdana" w:hAnsi="Verdana" w:cs="ArialMT"/>
          <w:sz w:val="20"/>
          <w:szCs w:val="20"/>
        </w:rPr>
        <w:t>: ……………</w:t>
      </w:r>
      <w:r>
        <w:rPr>
          <w:rFonts w:ascii="Verdana" w:hAnsi="Verdana" w:cs="ArialMT"/>
          <w:sz w:val="20"/>
          <w:szCs w:val="20"/>
        </w:rPr>
        <w:t>………</w:t>
      </w:r>
      <w:r w:rsidRPr="00D007D2">
        <w:rPr>
          <w:rFonts w:ascii="Verdana" w:hAnsi="Verdana" w:cs="ArialMT"/>
          <w:sz w:val="20"/>
          <w:szCs w:val="20"/>
        </w:rPr>
        <w:t xml:space="preserve">………………. </w:t>
      </w:r>
      <w:proofErr w:type="spellStart"/>
      <w:r w:rsidRPr="00D007D2">
        <w:rPr>
          <w:rFonts w:ascii="Verdana" w:hAnsi="Verdana" w:cs="ArialMT"/>
          <w:sz w:val="20"/>
          <w:szCs w:val="20"/>
        </w:rPr>
        <w:t>Fax</w:t>
      </w:r>
      <w:proofErr w:type="spellEnd"/>
      <w:r w:rsidRPr="00D007D2">
        <w:rPr>
          <w:rFonts w:ascii="Verdana" w:hAnsi="Verdana" w:cs="ArialMT"/>
          <w:sz w:val="20"/>
          <w:szCs w:val="20"/>
        </w:rPr>
        <w:t>:</w:t>
      </w:r>
      <w:r>
        <w:rPr>
          <w:rFonts w:ascii="Verdana" w:hAnsi="Verdana" w:cs="ArialMT"/>
          <w:sz w:val="20"/>
          <w:szCs w:val="20"/>
        </w:rPr>
        <w:t>…………………………………..</w:t>
      </w:r>
      <w:r w:rsidRPr="00D007D2">
        <w:rPr>
          <w:rFonts w:ascii="Verdana" w:hAnsi="Verdana" w:cs="ArialMT"/>
          <w:sz w:val="20"/>
          <w:szCs w:val="20"/>
        </w:rPr>
        <w:t xml:space="preserve"> ………………………………</w:t>
      </w:r>
      <w:r>
        <w:rPr>
          <w:rFonts w:ascii="Verdana" w:hAnsi="Verdana" w:cs="ArialMT"/>
          <w:sz w:val="20"/>
          <w:szCs w:val="20"/>
        </w:rPr>
        <w:t>………………………………………………………………………………………………………..</w:t>
      </w:r>
    </w:p>
    <w:p w:rsidR="00CD61D5" w:rsidRPr="00D007D2" w:rsidRDefault="00CD61D5" w:rsidP="00CD61D5">
      <w:pPr>
        <w:jc w:val="both"/>
        <w:rPr>
          <w:rFonts w:ascii="Verdana" w:hAnsi="Verdana" w:cs="ArialMT"/>
          <w:sz w:val="20"/>
          <w:szCs w:val="20"/>
        </w:rPr>
      </w:pPr>
    </w:p>
    <w:p w:rsidR="00CD61D5" w:rsidRPr="00D007D2" w:rsidRDefault="00CD61D5" w:rsidP="00CD61D5">
      <w:pPr>
        <w:jc w:val="both"/>
        <w:rPr>
          <w:rFonts w:ascii="Verdana" w:hAnsi="Verdana" w:cs="ArialMT"/>
          <w:sz w:val="20"/>
          <w:szCs w:val="20"/>
        </w:rPr>
      </w:pPr>
    </w:p>
    <w:p w:rsidR="00CD61D5" w:rsidRPr="00D007D2" w:rsidRDefault="00CD61D5" w:rsidP="00CD61D5">
      <w:pPr>
        <w:jc w:val="center"/>
        <w:rPr>
          <w:rFonts w:ascii="Verdana" w:hAnsi="Verdana" w:cs="ArialMT"/>
          <w:b/>
          <w:sz w:val="20"/>
          <w:szCs w:val="20"/>
        </w:rPr>
      </w:pPr>
      <w:r w:rsidRPr="00D007D2">
        <w:rPr>
          <w:rFonts w:ascii="Verdana" w:hAnsi="Verdana" w:cs="ArialMT"/>
          <w:b/>
          <w:sz w:val="20"/>
          <w:szCs w:val="20"/>
        </w:rPr>
        <w:t>ΜΕΡΟΣ Α</w:t>
      </w:r>
    </w:p>
    <w:p w:rsidR="00CD61D5" w:rsidRDefault="00CD61D5" w:rsidP="00CD61D5">
      <w:pPr>
        <w:jc w:val="both"/>
        <w:rPr>
          <w:rFonts w:ascii="Verdana" w:hAnsi="Verdana" w:cs="ArialMT"/>
          <w:sz w:val="20"/>
          <w:szCs w:val="20"/>
        </w:rPr>
      </w:pPr>
    </w:p>
    <w:p w:rsidR="00CD61D5" w:rsidRDefault="00CD61D5" w:rsidP="00CD61D5">
      <w:pPr>
        <w:jc w:val="both"/>
        <w:rPr>
          <w:rFonts w:ascii="Verdana" w:hAnsi="Verdana" w:cs="ArialMT"/>
          <w:sz w:val="20"/>
          <w:szCs w:val="20"/>
        </w:rPr>
      </w:pPr>
      <w:r>
        <w:rPr>
          <w:rFonts w:ascii="Verdana" w:hAnsi="Verdana" w:cs="ArialMT"/>
          <w:sz w:val="20"/>
          <w:szCs w:val="20"/>
        </w:rPr>
        <w:t>Συμμετέχω σε όλες τις παρακάτω κατηγορίες – ομάδες, κατά τα προβλεπόμενα στην Διακήρυξη (άρθρο 3, παρ. 1)</w:t>
      </w:r>
      <w:r w:rsidRPr="00D007D2">
        <w:rPr>
          <w:rFonts w:ascii="Verdana" w:hAnsi="Verdana" w:cs="ArialMT"/>
          <w:sz w:val="20"/>
          <w:szCs w:val="20"/>
        </w:rPr>
        <w:t>:</w:t>
      </w:r>
    </w:p>
    <w:p w:rsidR="00CD61D5" w:rsidRDefault="00CD61D5" w:rsidP="00CD61D5">
      <w:pPr>
        <w:jc w:val="both"/>
        <w:rPr>
          <w:rFonts w:ascii="Verdana" w:hAnsi="Verdana" w:cs="ArialMT"/>
          <w:sz w:val="20"/>
          <w:szCs w:val="20"/>
        </w:rPr>
      </w:pPr>
    </w:p>
    <w:p w:rsidR="00CD61D5" w:rsidRDefault="00CD61D5" w:rsidP="00CD61D5">
      <w:pPr>
        <w:jc w:val="both"/>
        <w:rPr>
          <w:rFonts w:ascii="Verdana" w:hAnsi="Verdana" w:cs="ArialMT"/>
          <w:sz w:val="20"/>
          <w:szCs w:val="20"/>
        </w:rPr>
      </w:pPr>
      <w:r>
        <w:rPr>
          <w:rFonts w:ascii="Verdana" w:hAnsi="Verdana" w:cs="ArialMT"/>
          <w:sz w:val="20"/>
          <w:szCs w:val="20"/>
        </w:rPr>
        <w:t>Α. ΕΡΓΑΣΙΕΣ ΣΥΝΤΗΡΗΣΗΣ</w:t>
      </w:r>
    </w:p>
    <w:p w:rsidR="00CD61D5" w:rsidRDefault="00CD61D5" w:rsidP="00CD61D5">
      <w:pPr>
        <w:jc w:val="both"/>
        <w:rPr>
          <w:rFonts w:ascii="Verdana" w:hAnsi="Verdana" w:cs="ArialMT"/>
          <w:sz w:val="20"/>
          <w:szCs w:val="20"/>
        </w:rPr>
      </w:pPr>
      <w:r>
        <w:rPr>
          <w:rFonts w:ascii="Verdana" w:hAnsi="Verdana" w:cs="ArialMT"/>
          <w:sz w:val="20"/>
          <w:szCs w:val="20"/>
        </w:rPr>
        <w:t>Β. ΑΝΤΑΛΛΑΚΤΙΚΑ.</w:t>
      </w:r>
    </w:p>
    <w:p w:rsidR="00CD61D5" w:rsidRDefault="00CD61D5" w:rsidP="00CD61D5">
      <w:pPr>
        <w:jc w:val="both"/>
        <w:rPr>
          <w:rFonts w:ascii="Verdana" w:hAnsi="Verdana" w:cs="ArialMT"/>
          <w:sz w:val="20"/>
          <w:szCs w:val="20"/>
        </w:rPr>
      </w:pPr>
      <w:r>
        <w:rPr>
          <w:rFonts w:ascii="Verdana" w:hAnsi="Verdana" w:cs="ArialMT"/>
          <w:sz w:val="20"/>
          <w:szCs w:val="20"/>
        </w:rPr>
        <w:t>Γ. ΕΛΑΣΤΙΚΑ.</w:t>
      </w:r>
    </w:p>
    <w:p w:rsidR="00CD61D5" w:rsidRPr="00D007D2" w:rsidRDefault="00CD61D5" w:rsidP="00CD61D5">
      <w:pPr>
        <w:jc w:val="both"/>
        <w:rPr>
          <w:rFonts w:ascii="Verdana" w:hAnsi="Verdana" w:cs="ArialMT"/>
          <w:sz w:val="20"/>
          <w:szCs w:val="20"/>
        </w:rPr>
      </w:pPr>
    </w:p>
    <w:p w:rsidR="00CD61D5" w:rsidRPr="00D007D2" w:rsidRDefault="00CD61D5" w:rsidP="00CD61D5">
      <w:pPr>
        <w:jc w:val="both"/>
        <w:rPr>
          <w:rFonts w:ascii="Verdana" w:hAnsi="Verdana" w:cs="ArialMT"/>
          <w:sz w:val="20"/>
          <w:szCs w:val="20"/>
        </w:rPr>
      </w:pPr>
    </w:p>
    <w:p w:rsidR="00CD61D5" w:rsidRDefault="00CD61D5" w:rsidP="00CD61D5">
      <w:pPr>
        <w:jc w:val="both"/>
        <w:rPr>
          <w:rFonts w:ascii="Verdana" w:hAnsi="Verdana" w:cs="ArialMT"/>
          <w:sz w:val="20"/>
          <w:szCs w:val="20"/>
        </w:rPr>
      </w:pPr>
      <w:r w:rsidRPr="00D007D2">
        <w:rPr>
          <w:rFonts w:ascii="Verdana" w:hAnsi="Verdana" w:cs="ArialMT"/>
          <w:sz w:val="20"/>
          <w:szCs w:val="20"/>
        </w:rPr>
        <w:t>Αφού έλαβα γνώση της διακήρυξης του διαγωνισμού που αναγράφεται στον τίτλο και των λοιπών στοιχείων της μελέτης και της δημοπράτησης, καθώς και των συνθηκών εκτέλεσης της εργασίας, υποβάλλω την παρούσα προσφορά. Δηλώνω ότι αποδέχομαι πλήρως και χωρίς επιφύ</w:t>
      </w:r>
      <w:r>
        <w:rPr>
          <w:rFonts w:ascii="Verdana" w:hAnsi="Verdana" w:cs="ArialMT"/>
          <w:sz w:val="20"/>
          <w:szCs w:val="20"/>
        </w:rPr>
        <w:t>λαξη όλα τα κατ</w:t>
      </w:r>
      <w:r w:rsidRPr="00D007D2">
        <w:rPr>
          <w:rFonts w:ascii="Verdana" w:hAnsi="Verdana" w:cs="ArialMT"/>
          <w:sz w:val="20"/>
          <w:szCs w:val="20"/>
        </w:rPr>
        <w:t xml:space="preserve">ωτέρω και αναλαμβάνω την εκτέλεση των εργασιών επισκευής των οχημάτων του Δήμου για την ακόλουθη κατηγορία εργασιών με τα παρακάτω ποσοστά έκπτωσης στην τιμή ανά ώρα εργασίας επισκευής </w:t>
      </w:r>
      <w:r>
        <w:rPr>
          <w:rFonts w:ascii="Verdana" w:hAnsi="Verdana" w:cs="ArialMT"/>
          <w:sz w:val="20"/>
          <w:szCs w:val="20"/>
        </w:rPr>
        <w:t xml:space="preserve">του τιμολογίου της μελέτης </w:t>
      </w:r>
      <w:r w:rsidRPr="00D007D2">
        <w:rPr>
          <w:rFonts w:ascii="Verdana" w:hAnsi="Verdana" w:cs="ArialMT"/>
          <w:sz w:val="20"/>
          <w:szCs w:val="20"/>
        </w:rPr>
        <w:t xml:space="preserve">και επί των τιμών των ανταλλακτικών </w:t>
      </w:r>
      <w:r>
        <w:rPr>
          <w:rFonts w:ascii="Verdana" w:hAnsi="Verdana" w:cs="ArialMT"/>
          <w:sz w:val="20"/>
          <w:szCs w:val="20"/>
        </w:rPr>
        <w:t xml:space="preserve">και των ελαστικών του τιμολογίου της μελέτης. Δεσμεύομαι ότι το ποσοστό έκπτωσης επί των τιμών του τιμολογίου για τα ανταλλακτικά ισχύει και για οποιαδήποτε άλλα ανταλλακτικά </w:t>
      </w:r>
      <w:r>
        <w:rPr>
          <w:rFonts w:ascii="Verdana" w:hAnsi="Verdana" w:cs="ArialMT"/>
          <w:sz w:val="20"/>
          <w:szCs w:val="20"/>
        </w:rPr>
        <w:lastRenderedPageBreak/>
        <w:t>απαιτηθούν κατά τη διάρκεια της σύμβαση, επί των τιμών του τιμοκαταλόγων των επισήμων κατασκευαστών αυτών.</w:t>
      </w:r>
    </w:p>
    <w:p w:rsidR="00CD61D5" w:rsidRDefault="00CD61D5" w:rsidP="00CD61D5">
      <w:pPr>
        <w:jc w:val="both"/>
        <w:rPr>
          <w:rFonts w:ascii="Verdana" w:hAnsi="Verdana" w:cs="ArialMT"/>
          <w:sz w:val="20"/>
          <w:szCs w:val="20"/>
        </w:rPr>
      </w:pPr>
    </w:p>
    <w:p w:rsidR="00CD61D5" w:rsidRPr="00F65678" w:rsidRDefault="00CD61D5" w:rsidP="00CD61D5">
      <w:pPr>
        <w:jc w:val="center"/>
        <w:rPr>
          <w:rFonts w:ascii="Verdana" w:hAnsi="Verdana" w:cs="ArialMT"/>
          <w:b/>
          <w:sz w:val="20"/>
          <w:szCs w:val="20"/>
        </w:rPr>
      </w:pPr>
      <w:r w:rsidRPr="00F65678">
        <w:rPr>
          <w:rFonts w:ascii="Verdana" w:hAnsi="Verdana" w:cs="ArialMT"/>
          <w:b/>
          <w:sz w:val="20"/>
          <w:szCs w:val="20"/>
        </w:rPr>
        <w:t>ΜΕΡΟΣ Β</w:t>
      </w:r>
    </w:p>
    <w:p w:rsidR="00CD61D5" w:rsidRPr="00F65678" w:rsidRDefault="00CD61D5" w:rsidP="00CD61D5">
      <w:pPr>
        <w:jc w:val="center"/>
        <w:rPr>
          <w:rFonts w:ascii="Verdana" w:hAnsi="Verdana" w:cs="ArialMT"/>
          <w:b/>
          <w:sz w:val="20"/>
          <w:szCs w:val="20"/>
        </w:rPr>
      </w:pPr>
      <w:r w:rsidRPr="00F65678">
        <w:rPr>
          <w:rFonts w:ascii="Verdana" w:hAnsi="Verdana" w:cs="ArialMT"/>
          <w:b/>
          <w:sz w:val="20"/>
          <w:szCs w:val="20"/>
        </w:rPr>
        <w:t>ΠΡΟΣΦΕΡΟΜΕΝΟ ΠΟΣΟΣΤΟ ΕΚΠΤΩΣΗΣ ΕΠΙ ΤΩΝ ΕΡΓΑΣΙΩΝ ΣΥΝΤΗΡΗΣΗΣ.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3877"/>
        <w:gridCol w:w="3367"/>
      </w:tblGrid>
      <w:tr w:rsidR="00CD61D5" w:rsidRPr="00F65678" w:rsidTr="00F72D77">
        <w:tc>
          <w:tcPr>
            <w:tcW w:w="10682" w:type="dxa"/>
            <w:gridSpan w:val="3"/>
          </w:tcPr>
          <w:p w:rsidR="00CD61D5" w:rsidRPr="00F65678" w:rsidRDefault="00CD61D5" w:rsidP="00F72D77">
            <w:pPr>
              <w:jc w:val="center"/>
              <w:rPr>
                <w:rFonts w:ascii="Verdana" w:hAnsi="Verdana" w:cs="ArialMT"/>
                <w:b/>
                <w:sz w:val="20"/>
                <w:szCs w:val="20"/>
              </w:rPr>
            </w:pPr>
            <w:bookmarkStart w:id="4" w:name="OLE_LINK41"/>
            <w:r w:rsidRPr="00F65678">
              <w:rPr>
                <w:rFonts w:ascii="Verdana" w:hAnsi="Verdana" w:cs="Tahoma-Bold"/>
                <w:b/>
                <w:bCs/>
                <w:sz w:val="20"/>
                <w:szCs w:val="20"/>
              </w:rPr>
              <w:t>(</w:t>
            </w:r>
            <w:r>
              <w:rPr>
                <w:rFonts w:ascii="Verdana" w:hAnsi="Verdana" w:cs="Tahoma-Bold"/>
                <w:b/>
                <w:bCs/>
                <w:sz w:val="20"/>
                <w:szCs w:val="20"/>
              </w:rPr>
              <w:t>α</w:t>
            </w:r>
            <w:r w:rsidRPr="00F65678">
              <w:rPr>
                <w:rFonts w:ascii="Verdana" w:hAnsi="Verdana" w:cs="Tahoma-Bold"/>
                <w:b/>
                <w:bCs/>
                <w:sz w:val="20"/>
                <w:szCs w:val="20"/>
              </w:rPr>
              <w:t>) ΠΡΟΣΦΕΡΟΜΕΝΟ</w:t>
            </w:r>
            <w:r w:rsidRPr="00F65678">
              <w:rPr>
                <w:rFonts w:ascii="Verdana" w:hAnsi="Verdana" w:cs="ArialMT"/>
                <w:b/>
                <w:sz w:val="20"/>
                <w:szCs w:val="20"/>
              </w:rPr>
              <w:t xml:space="preserve"> ΠΟΣΟΣΤΟ ΕΚΠΤΩΣΗΣ ΕΠΙ ΤΩΝ ΕΡΓΑΣΙΩΝ ΣΥΝΤΗΡΗΣΗΣ.</w:t>
            </w:r>
          </w:p>
        </w:tc>
      </w:tr>
      <w:tr w:rsidR="00CD61D5" w:rsidRPr="00F65678" w:rsidTr="00F72D77">
        <w:tc>
          <w:tcPr>
            <w:tcW w:w="1947" w:type="dxa"/>
            <w:vAlign w:val="center"/>
          </w:tcPr>
          <w:p w:rsidR="00CD61D5" w:rsidRPr="00F65678" w:rsidRDefault="00CD61D5" w:rsidP="00F72D77">
            <w:pPr>
              <w:jc w:val="center"/>
              <w:rPr>
                <w:rFonts w:ascii="Verdana" w:hAnsi="Verdana" w:cs="ArialMT"/>
                <w:b/>
                <w:sz w:val="20"/>
                <w:szCs w:val="20"/>
              </w:rPr>
            </w:pPr>
            <w:r w:rsidRPr="00F65678">
              <w:rPr>
                <w:rFonts w:ascii="Verdana" w:hAnsi="Verdana" w:cs="Tahoma-Bold"/>
                <w:b/>
                <w:bCs/>
                <w:sz w:val="20"/>
                <w:szCs w:val="20"/>
              </w:rPr>
              <w:t>ΣΥΜΒΟΛΟ</w:t>
            </w:r>
          </w:p>
        </w:tc>
        <w:tc>
          <w:tcPr>
            <w:tcW w:w="4824" w:type="dxa"/>
            <w:vAlign w:val="center"/>
          </w:tcPr>
          <w:p w:rsidR="00CD61D5" w:rsidRPr="00F65678" w:rsidRDefault="00CD61D5" w:rsidP="00F72D77">
            <w:pPr>
              <w:jc w:val="center"/>
              <w:rPr>
                <w:rFonts w:ascii="Verdana" w:hAnsi="Verdana" w:cs="ArialMT"/>
                <w:b/>
                <w:sz w:val="20"/>
                <w:szCs w:val="20"/>
              </w:rPr>
            </w:pPr>
            <w:r w:rsidRPr="00F65678">
              <w:rPr>
                <w:rFonts w:ascii="Verdana" w:hAnsi="Verdana" w:cs="Tahoma-Bold"/>
                <w:b/>
                <w:bCs/>
                <w:sz w:val="20"/>
                <w:szCs w:val="20"/>
              </w:rPr>
              <w:t>ΠΕΡΙΓΡΑΦΗ</w:t>
            </w:r>
          </w:p>
        </w:tc>
        <w:tc>
          <w:tcPr>
            <w:tcW w:w="3911" w:type="dxa"/>
            <w:vAlign w:val="center"/>
          </w:tcPr>
          <w:p w:rsidR="00CD61D5" w:rsidRPr="00F65678" w:rsidRDefault="00CD61D5" w:rsidP="00F72D77">
            <w:pPr>
              <w:jc w:val="center"/>
              <w:rPr>
                <w:rFonts w:ascii="Verdana" w:hAnsi="Verdana" w:cs="Tahoma-Bold"/>
                <w:b/>
                <w:bCs/>
                <w:sz w:val="20"/>
                <w:szCs w:val="20"/>
              </w:rPr>
            </w:pPr>
            <w:r w:rsidRPr="00F65678">
              <w:rPr>
                <w:rFonts w:ascii="Verdana" w:hAnsi="Verdana" w:cs="Tahoma-Bold"/>
                <w:b/>
                <w:bCs/>
                <w:sz w:val="20"/>
                <w:szCs w:val="20"/>
              </w:rPr>
              <w:t xml:space="preserve">ΠΡΟΣΦΕΡΟΜΕΝΟ ΠΟΣΟΣΤΟ ΕΚΠΤΩΣΗΣ (%) </w:t>
            </w:r>
          </w:p>
        </w:tc>
      </w:tr>
      <w:tr w:rsidR="00CD61D5" w:rsidRPr="00F65678" w:rsidTr="00F72D77">
        <w:tc>
          <w:tcPr>
            <w:tcW w:w="1947" w:type="dxa"/>
            <w:vMerge w:val="restart"/>
            <w:vAlign w:val="center"/>
          </w:tcPr>
          <w:p w:rsidR="00CD61D5" w:rsidRPr="00F65678" w:rsidRDefault="00CD61D5" w:rsidP="00F72D77">
            <w:pPr>
              <w:jc w:val="center"/>
              <w:rPr>
                <w:rFonts w:ascii="Verdana" w:hAnsi="Verdana" w:cs="ArialMT"/>
                <w:b/>
                <w:sz w:val="20"/>
                <w:szCs w:val="20"/>
              </w:rPr>
            </w:pPr>
            <w:r>
              <w:rPr>
                <w:rFonts w:ascii="Verdana" w:hAnsi="Verdana" w:cs="ArialMT"/>
                <w:b/>
                <w:sz w:val="20"/>
                <w:szCs w:val="20"/>
              </w:rPr>
              <w:t>α</w:t>
            </w:r>
          </w:p>
        </w:tc>
        <w:tc>
          <w:tcPr>
            <w:tcW w:w="4824" w:type="dxa"/>
            <w:vMerge w:val="restart"/>
            <w:vAlign w:val="center"/>
          </w:tcPr>
          <w:p w:rsidR="00CD61D5" w:rsidRPr="00F65678" w:rsidRDefault="00CD61D5" w:rsidP="00F72D77">
            <w:pPr>
              <w:jc w:val="center"/>
              <w:rPr>
                <w:rFonts w:ascii="Verdana" w:hAnsi="Verdana" w:cs="ArialMT"/>
                <w:b/>
                <w:sz w:val="20"/>
                <w:szCs w:val="20"/>
              </w:rPr>
            </w:pPr>
            <w:r w:rsidRPr="00F65678">
              <w:rPr>
                <w:rFonts w:ascii="Verdana" w:hAnsi="Verdana" w:cs="Tahoma"/>
                <w:sz w:val="20"/>
                <w:szCs w:val="20"/>
              </w:rPr>
              <w:t>Για τις εργασίες Επισκευής &amp; Συντήρησης όπως αυτές υποδεικνύονται στην αντίστοιχη κατηγορία (ποσοστιαία έκπτωση στην χρέωση/ώρα)</w:t>
            </w:r>
          </w:p>
        </w:tc>
        <w:tc>
          <w:tcPr>
            <w:tcW w:w="3911" w:type="dxa"/>
            <w:vAlign w:val="center"/>
          </w:tcPr>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r w:rsidRPr="00F65678">
              <w:rPr>
                <w:rFonts w:ascii="Verdana" w:hAnsi="Verdana" w:cs="ArialMT"/>
                <w:b/>
                <w:sz w:val="20"/>
                <w:szCs w:val="20"/>
              </w:rPr>
              <w:t>(αριθμητικώς)</w:t>
            </w:r>
          </w:p>
        </w:tc>
      </w:tr>
      <w:tr w:rsidR="00CD61D5" w:rsidRPr="00F65678" w:rsidTr="00F72D77">
        <w:tc>
          <w:tcPr>
            <w:tcW w:w="1947" w:type="dxa"/>
            <w:vMerge/>
            <w:vAlign w:val="center"/>
          </w:tcPr>
          <w:p w:rsidR="00CD61D5" w:rsidRPr="00F65678" w:rsidRDefault="00CD61D5" w:rsidP="00F72D77">
            <w:pPr>
              <w:jc w:val="center"/>
              <w:rPr>
                <w:rFonts w:ascii="Verdana" w:hAnsi="Verdana" w:cs="ArialMT"/>
                <w:b/>
                <w:sz w:val="20"/>
                <w:szCs w:val="20"/>
              </w:rPr>
            </w:pPr>
          </w:p>
        </w:tc>
        <w:tc>
          <w:tcPr>
            <w:tcW w:w="4824" w:type="dxa"/>
            <w:vMerge/>
            <w:vAlign w:val="center"/>
          </w:tcPr>
          <w:p w:rsidR="00CD61D5" w:rsidRPr="00F65678" w:rsidRDefault="00CD61D5" w:rsidP="00F72D77">
            <w:pPr>
              <w:jc w:val="center"/>
              <w:rPr>
                <w:rFonts w:ascii="Verdana" w:hAnsi="Verdana" w:cs="Tahoma"/>
                <w:sz w:val="20"/>
                <w:szCs w:val="20"/>
              </w:rPr>
            </w:pPr>
          </w:p>
        </w:tc>
        <w:tc>
          <w:tcPr>
            <w:tcW w:w="3911" w:type="dxa"/>
            <w:vAlign w:val="center"/>
          </w:tcPr>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r w:rsidRPr="00F65678">
              <w:rPr>
                <w:rFonts w:ascii="Verdana" w:hAnsi="Verdana" w:cs="ArialMT"/>
                <w:b/>
                <w:sz w:val="20"/>
                <w:szCs w:val="20"/>
              </w:rPr>
              <w:t>(ολογράφως)</w:t>
            </w:r>
          </w:p>
        </w:tc>
      </w:tr>
      <w:bookmarkEnd w:id="4"/>
    </w:tbl>
    <w:p w:rsidR="00CD61D5" w:rsidRDefault="00CD61D5" w:rsidP="00CD61D5">
      <w:pPr>
        <w:jc w:val="center"/>
        <w:rPr>
          <w:rFonts w:ascii="Verdana" w:hAnsi="Verdana" w:cs="ArialMT"/>
          <w:b/>
          <w:sz w:val="20"/>
          <w:szCs w:val="20"/>
        </w:rPr>
      </w:pPr>
    </w:p>
    <w:p w:rsidR="00CD61D5" w:rsidRPr="00F65678" w:rsidRDefault="00CD61D5" w:rsidP="00CD61D5">
      <w:pPr>
        <w:jc w:val="center"/>
        <w:rPr>
          <w:rFonts w:ascii="Verdana" w:hAnsi="Verdana" w:cs="ArialMT"/>
          <w:b/>
          <w:sz w:val="20"/>
          <w:szCs w:val="20"/>
        </w:rPr>
      </w:pPr>
      <w:r w:rsidRPr="00F65678">
        <w:rPr>
          <w:rFonts w:ascii="Verdana" w:hAnsi="Verdana" w:cs="ArialMT"/>
          <w:b/>
          <w:sz w:val="20"/>
          <w:szCs w:val="20"/>
        </w:rPr>
        <w:t>ΜΕΡΟΣ Γ</w:t>
      </w:r>
    </w:p>
    <w:p w:rsidR="00CD61D5" w:rsidRPr="00F65678" w:rsidRDefault="00CD61D5" w:rsidP="00CD61D5">
      <w:pPr>
        <w:jc w:val="center"/>
        <w:rPr>
          <w:rFonts w:ascii="Verdana" w:hAnsi="Verdana" w:cs="ArialMT"/>
          <w:b/>
          <w:sz w:val="20"/>
          <w:szCs w:val="20"/>
        </w:rPr>
      </w:pPr>
      <w:r w:rsidRPr="00F65678">
        <w:rPr>
          <w:rFonts w:ascii="Verdana" w:hAnsi="Verdana" w:cs="ArialMT"/>
          <w:b/>
          <w:sz w:val="20"/>
          <w:szCs w:val="20"/>
        </w:rPr>
        <w:t>ΠΡΟΣΦΕΡΟΜΕΝΟ ΠΟΣΟΣΤΟ ΕΚΠΤΩΣΗΣ ΕΠΙ ΤΩΝ ΑΝΤΑΛΛΑΚΤΙΚΩΝ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9"/>
        <w:gridCol w:w="3882"/>
        <w:gridCol w:w="3363"/>
      </w:tblGrid>
      <w:tr w:rsidR="00CD61D5" w:rsidRPr="00F65678" w:rsidTr="00F72D77">
        <w:tc>
          <w:tcPr>
            <w:tcW w:w="10682" w:type="dxa"/>
            <w:gridSpan w:val="3"/>
          </w:tcPr>
          <w:p w:rsidR="00CD61D5" w:rsidRPr="00F65678" w:rsidRDefault="00CD61D5" w:rsidP="00F72D77">
            <w:pPr>
              <w:jc w:val="center"/>
              <w:rPr>
                <w:rFonts w:ascii="Verdana" w:hAnsi="Verdana" w:cs="ArialMT"/>
                <w:b/>
                <w:sz w:val="20"/>
                <w:szCs w:val="20"/>
              </w:rPr>
            </w:pPr>
            <w:r>
              <w:rPr>
                <w:rFonts w:ascii="Verdana" w:hAnsi="Verdana" w:cs="Tahoma-Bold"/>
                <w:b/>
                <w:bCs/>
                <w:sz w:val="20"/>
                <w:szCs w:val="20"/>
              </w:rPr>
              <w:t>(β</w:t>
            </w:r>
            <w:r w:rsidRPr="00F65678">
              <w:rPr>
                <w:rFonts w:ascii="Verdana" w:hAnsi="Verdana" w:cs="Tahoma-Bold"/>
                <w:b/>
                <w:bCs/>
                <w:sz w:val="20"/>
                <w:szCs w:val="20"/>
              </w:rPr>
              <w:t>) ΠΡΟΣΦΕΡΟΜΕΝΟ</w:t>
            </w:r>
            <w:r w:rsidRPr="00F65678">
              <w:rPr>
                <w:rFonts w:ascii="Verdana" w:hAnsi="Verdana" w:cs="ArialMT"/>
                <w:b/>
                <w:sz w:val="20"/>
                <w:szCs w:val="20"/>
              </w:rPr>
              <w:t xml:space="preserve"> ΠΟΣΟΣΤΟ ΕΚΠΤΩΣΗΣ ΕΠΙ ΤΩΝ ΑΝΤΑΛΛΑΚΤΙΚΩΝ</w:t>
            </w:r>
          </w:p>
        </w:tc>
      </w:tr>
      <w:tr w:rsidR="00CD61D5" w:rsidRPr="00F65678" w:rsidTr="00F72D77">
        <w:tc>
          <w:tcPr>
            <w:tcW w:w="1947" w:type="dxa"/>
            <w:vAlign w:val="center"/>
          </w:tcPr>
          <w:p w:rsidR="00CD61D5" w:rsidRPr="00F65678" w:rsidRDefault="00CD61D5" w:rsidP="00F72D77">
            <w:pPr>
              <w:jc w:val="center"/>
              <w:rPr>
                <w:rFonts w:ascii="Verdana" w:hAnsi="Verdana" w:cs="ArialMT"/>
                <w:b/>
                <w:sz w:val="20"/>
                <w:szCs w:val="20"/>
              </w:rPr>
            </w:pPr>
            <w:r w:rsidRPr="00F65678">
              <w:rPr>
                <w:rFonts w:ascii="Verdana" w:hAnsi="Verdana" w:cs="Tahoma-Bold"/>
                <w:b/>
                <w:bCs/>
                <w:sz w:val="20"/>
                <w:szCs w:val="20"/>
              </w:rPr>
              <w:t>ΣΥΜΒΟΛΟ</w:t>
            </w:r>
          </w:p>
        </w:tc>
        <w:tc>
          <w:tcPr>
            <w:tcW w:w="4824" w:type="dxa"/>
            <w:vAlign w:val="center"/>
          </w:tcPr>
          <w:p w:rsidR="00CD61D5" w:rsidRPr="00F65678" w:rsidRDefault="00CD61D5" w:rsidP="00F72D77">
            <w:pPr>
              <w:jc w:val="center"/>
              <w:rPr>
                <w:rFonts w:ascii="Verdana" w:hAnsi="Verdana" w:cs="ArialMT"/>
                <w:b/>
                <w:sz w:val="20"/>
                <w:szCs w:val="20"/>
              </w:rPr>
            </w:pPr>
            <w:r w:rsidRPr="00F65678">
              <w:rPr>
                <w:rFonts w:ascii="Verdana" w:hAnsi="Verdana" w:cs="Tahoma-Bold"/>
                <w:b/>
                <w:bCs/>
                <w:sz w:val="20"/>
                <w:szCs w:val="20"/>
              </w:rPr>
              <w:t>ΠΕΡΙΓΡΑΦΗ</w:t>
            </w:r>
          </w:p>
        </w:tc>
        <w:tc>
          <w:tcPr>
            <w:tcW w:w="3911" w:type="dxa"/>
            <w:vAlign w:val="center"/>
          </w:tcPr>
          <w:p w:rsidR="00CD61D5" w:rsidRPr="00F65678" w:rsidRDefault="00CD61D5" w:rsidP="00F72D77">
            <w:pPr>
              <w:jc w:val="center"/>
              <w:rPr>
                <w:rFonts w:ascii="Verdana" w:hAnsi="Verdana" w:cs="Tahoma-Bold"/>
                <w:b/>
                <w:bCs/>
                <w:sz w:val="20"/>
                <w:szCs w:val="20"/>
              </w:rPr>
            </w:pPr>
            <w:r w:rsidRPr="00F65678">
              <w:rPr>
                <w:rFonts w:ascii="Verdana" w:hAnsi="Verdana" w:cs="Tahoma-Bold"/>
                <w:b/>
                <w:bCs/>
                <w:sz w:val="20"/>
                <w:szCs w:val="20"/>
              </w:rPr>
              <w:t>ΠΡ</w:t>
            </w:r>
            <w:r>
              <w:rPr>
                <w:rFonts w:ascii="Verdana" w:hAnsi="Verdana" w:cs="Tahoma-Bold"/>
                <w:b/>
                <w:bCs/>
                <w:sz w:val="20"/>
                <w:szCs w:val="20"/>
              </w:rPr>
              <w:t>ΟΣΦΕΡΟΜΕΝΟ ΠΟΣΟΣΤΟ ΕΚΠΤΩΣΗΣ (%)</w:t>
            </w:r>
          </w:p>
        </w:tc>
      </w:tr>
      <w:tr w:rsidR="00CD61D5" w:rsidRPr="00F65678" w:rsidTr="00F72D77">
        <w:tc>
          <w:tcPr>
            <w:tcW w:w="1947" w:type="dxa"/>
            <w:vMerge w:val="restart"/>
            <w:vAlign w:val="center"/>
          </w:tcPr>
          <w:p w:rsidR="00CD61D5" w:rsidRPr="00F65678" w:rsidRDefault="00CD61D5" w:rsidP="00F72D77">
            <w:pPr>
              <w:jc w:val="center"/>
              <w:rPr>
                <w:rFonts w:ascii="Verdana" w:hAnsi="Verdana" w:cs="ArialMT"/>
                <w:b/>
                <w:sz w:val="20"/>
                <w:szCs w:val="20"/>
              </w:rPr>
            </w:pPr>
            <w:r>
              <w:rPr>
                <w:rFonts w:ascii="Verdana" w:hAnsi="Verdana" w:cs="ArialMT"/>
                <w:b/>
                <w:sz w:val="20"/>
                <w:szCs w:val="20"/>
              </w:rPr>
              <w:t>β</w:t>
            </w:r>
          </w:p>
        </w:tc>
        <w:tc>
          <w:tcPr>
            <w:tcW w:w="4824" w:type="dxa"/>
            <w:vMerge w:val="restart"/>
            <w:vAlign w:val="center"/>
          </w:tcPr>
          <w:p w:rsidR="00CD61D5" w:rsidRDefault="00CD61D5" w:rsidP="00F72D77">
            <w:pPr>
              <w:jc w:val="center"/>
              <w:rPr>
                <w:rFonts w:ascii="Verdana" w:hAnsi="Verdana" w:cs="Tahoma"/>
                <w:sz w:val="20"/>
                <w:szCs w:val="20"/>
              </w:rPr>
            </w:pPr>
            <w:r w:rsidRPr="00F65678">
              <w:rPr>
                <w:rFonts w:ascii="Verdana" w:hAnsi="Verdana" w:cs="Tahoma"/>
                <w:sz w:val="20"/>
                <w:szCs w:val="20"/>
              </w:rPr>
              <w:t>Επί της αξίας των τιμών των ανταλλακτικών,</w:t>
            </w:r>
          </w:p>
          <w:p w:rsidR="00CD61D5" w:rsidRDefault="00CD61D5" w:rsidP="00F72D77">
            <w:pPr>
              <w:jc w:val="center"/>
              <w:rPr>
                <w:rFonts w:ascii="Verdana" w:hAnsi="Verdana" w:cs="Tahoma"/>
                <w:sz w:val="20"/>
                <w:szCs w:val="20"/>
              </w:rPr>
            </w:pPr>
            <w:r w:rsidRPr="00F65678">
              <w:rPr>
                <w:rFonts w:ascii="Verdana" w:hAnsi="Verdana" w:cs="Tahoma"/>
                <w:sz w:val="20"/>
                <w:szCs w:val="20"/>
              </w:rPr>
              <w:t xml:space="preserve">του τιμοκαταλόγου της </w:t>
            </w:r>
            <w:r>
              <w:rPr>
                <w:rFonts w:ascii="Verdana" w:hAnsi="Verdana" w:cs="Tahoma"/>
                <w:sz w:val="20"/>
                <w:szCs w:val="20"/>
              </w:rPr>
              <w:t xml:space="preserve">παρούσας </w:t>
            </w:r>
            <w:r w:rsidRPr="00F65678">
              <w:rPr>
                <w:rFonts w:ascii="Verdana" w:hAnsi="Verdana" w:cs="Tahoma"/>
                <w:sz w:val="20"/>
                <w:szCs w:val="20"/>
              </w:rPr>
              <w:t>διακήρυξης</w:t>
            </w:r>
          </w:p>
          <w:p w:rsidR="00CD61D5" w:rsidRPr="00F65678" w:rsidRDefault="00CD61D5" w:rsidP="00F72D77">
            <w:pPr>
              <w:jc w:val="center"/>
              <w:rPr>
                <w:rFonts w:ascii="Verdana" w:hAnsi="Verdana" w:cs="Tahoma"/>
                <w:sz w:val="20"/>
                <w:szCs w:val="20"/>
              </w:rPr>
            </w:pPr>
            <w:r>
              <w:rPr>
                <w:rFonts w:ascii="Verdana" w:hAnsi="Verdana" w:cs="Tahoma"/>
                <w:sz w:val="20"/>
                <w:szCs w:val="20"/>
              </w:rPr>
              <w:t>και επί των τιμών του τιμοκαταλόγου των επίσημων ανταλλακτικών</w:t>
            </w:r>
          </w:p>
          <w:p w:rsidR="00CD61D5" w:rsidRPr="00F65678" w:rsidRDefault="00CD61D5" w:rsidP="00F72D77">
            <w:pPr>
              <w:jc w:val="center"/>
              <w:rPr>
                <w:rFonts w:ascii="Verdana" w:hAnsi="Verdana" w:cs="ArialMT"/>
                <w:b/>
                <w:sz w:val="20"/>
                <w:szCs w:val="20"/>
              </w:rPr>
            </w:pPr>
            <w:r w:rsidRPr="00F65678">
              <w:rPr>
                <w:rFonts w:ascii="Verdana" w:hAnsi="Verdana" w:cs="Tahoma"/>
                <w:sz w:val="20"/>
                <w:szCs w:val="20"/>
              </w:rPr>
              <w:t>(ποσοστιαία % έκπτωση)</w:t>
            </w:r>
          </w:p>
        </w:tc>
        <w:tc>
          <w:tcPr>
            <w:tcW w:w="3911" w:type="dxa"/>
            <w:vAlign w:val="center"/>
          </w:tcPr>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r w:rsidRPr="00F65678">
              <w:rPr>
                <w:rFonts w:ascii="Verdana" w:hAnsi="Verdana" w:cs="ArialMT"/>
                <w:b/>
                <w:sz w:val="20"/>
                <w:szCs w:val="20"/>
              </w:rPr>
              <w:t>(αριθμητικώς)</w:t>
            </w:r>
          </w:p>
        </w:tc>
      </w:tr>
      <w:tr w:rsidR="00CD61D5" w:rsidRPr="00F65678" w:rsidTr="00F72D77">
        <w:tc>
          <w:tcPr>
            <w:tcW w:w="1947" w:type="dxa"/>
            <w:vMerge/>
            <w:vAlign w:val="center"/>
          </w:tcPr>
          <w:p w:rsidR="00CD61D5" w:rsidRPr="00F65678" w:rsidRDefault="00CD61D5" w:rsidP="00F72D77">
            <w:pPr>
              <w:jc w:val="center"/>
              <w:rPr>
                <w:rFonts w:ascii="Verdana" w:hAnsi="Verdana" w:cs="ArialMT"/>
                <w:b/>
                <w:sz w:val="20"/>
                <w:szCs w:val="20"/>
              </w:rPr>
            </w:pPr>
          </w:p>
        </w:tc>
        <w:tc>
          <w:tcPr>
            <w:tcW w:w="4824" w:type="dxa"/>
            <w:vMerge/>
            <w:vAlign w:val="center"/>
          </w:tcPr>
          <w:p w:rsidR="00CD61D5" w:rsidRPr="00F65678" w:rsidRDefault="00CD61D5" w:rsidP="00F72D77">
            <w:pPr>
              <w:jc w:val="center"/>
              <w:rPr>
                <w:rFonts w:ascii="Verdana" w:hAnsi="Verdana" w:cs="Tahoma"/>
                <w:sz w:val="20"/>
                <w:szCs w:val="20"/>
              </w:rPr>
            </w:pPr>
          </w:p>
        </w:tc>
        <w:tc>
          <w:tcPr>
            <w:tcW w:w="3911" w:type="dxa"/>
            <w:vAlign w:val="center"/>
          </w:tcPr>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r w:rsidRPr="00F65678">
              <w:rPr>
                <w:rFonts w:ascii="Verdana" w:hAnsi="Verdana" w:cs="ArialMT"/>
                <w:b/>
                <w:sz w:val="20"/>
                <w:szCs w:val="20"/>
              </w:rPr>
              <w:t>(ολογράφως)</w:t>
            </w:r>
          </w:p>
        </w:tc>
      </w:tr>
    </w:tbl>
    <w:p w:rsidR="00CD61D5" w:rsidRPr="00F65678" w:rsidRDefault="00CD61D5" w:rsidP="00CD61D5">
      <w:pPr>
        <w:pStyle w:val="a5"/>
        <w:jc w:val="center"/>
      </w:pPr>
    </w:p>
    <w:p w:rsidR="00CD61D5" w:rsidRPr="00F65678" w:rsidRDefault="00CD61D5" w:rsidP="00CD61D5">
      <w:pPr>
        <w:jc w:val="center"/>
        <w:rPr>
          <w:rFonts w:ascii="Verdana" w:hAnsi="Verdana" w:cs="ArialMT"/>
          <w:b/>
          <w:sz w:val="20"/>
          <w:szCs w:val="20"/>
        </w:rPr>
      </w:pPr>
      <w:r w:rsidRPr="00F65678">
        <w:rPr>
          <w:rFonts w:ascii="Verdana" w:hAnsi="Verdana" w:cs="ArialMT"/>
          <w:b/>
          <w:sz w:val="20"/>
          <w:szCs w:val="20"/>
        </w:rPr>
        <w:t>ΜΕΡΟΣ Δ</w:t>
      </w:r>
    </w:p>
    <w:p w:rsidR="00CD61D5" w:rsidRPr="00F65678" w:rsidRDefault="00CD61D5" w:rsidP="00CD61D5">
      <w:pPr>
        <w:jc w:val="center"/>
        <w:rPr>
          <w:rFonts w:ascii="Verdana" w:hAnsi="Verdana" w:cs="ArialMT"/>
          <w:b/>
          <w:sz w:val="20"/>
          <w:szCs w:val="20"/>
        </w:rPr>
      </w:pPr>
      <w:r w:rsidRPr="00F65678">
        <w:rPr>
          <w:rFonts w:ascii="Verdana" w:hAnsi="Verdana" w:cs="ArialMT"/>
          <w:b/>
          <w:sz w:val="20"/>
          <w:szCs w:val="20"/>
        </w:rPr>
        <w:t>ΠΡΟΣΦΕΡΟΜΕΝΟ ΠΟΣΟΣΤΟ ΕΚΠΤΩΣΗΣ ΕΠΙ ΤΩΝ ΕΛΑΣΤΙΚΩΝ.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2"/>
        <w:gridCol w:w="3869"/>
        <w:gridCol w:w="3373"/>
      </w:tblGrid>
      <w:tr w:rsidR="00CD61D5" w:rsidRPr="00F65678" w:rsidTr="00F72D77">
        <w:tc>
          <w:tcPr>
            <w:tcW w:w="10682" w:type="dxa"/>
            <w:gridSpan w:val="3"/>
          </w:tcPr>
          <w:p w:rsidR="00CD61D5" w:rsidRPr="00F65678" w:rsidRDefault="00CD61D5" w:rsidP="00F72D77">
            <w:pPr>
              <w:jc w:val="center"/>
              <w:rPr>
                <w:rFonts w:ascii="Verdana" w:hAnsi="Verdana" w:cs="ArialMT"/>
                <w:b/>
                <w:sz w:val="20"/>
                <w:szCs w:val="20"/>
              </w:rPr>
            </w:pPr>
            <w:r w:rsidRPr="00F65678">
              <w:rPr>
                <w:rFonts w:ascii="Verdana" w:hAnsi="Verdana" w:cs="Tahoma-Bold"/>
                <w:b/>
                <w:bCs/>
                <w:sz w:val="20"/>
                <w:szCs w:val="20"/>
              </w:rPr>
              <w:t>(</w:t>
            </w:r>
            <w:r>
              <w:rPr>
                <w:rFonts w:ascii="Verdana" w:hAnsi="Verdana" w:cs="Tahoma-Bold"/>
                <w:b/>
                <w:bCs/>
                <w:sz w:val="20"/>
                <w:szCs w:val="20"/>
              </w:rPr>
              <w:t>γ</w:t>
            </w:r>
            <w:r w:rsidRPr="00F65678">
              <w:rPr>
                <w:rFonts w:ascii="Verdana" w:hAnsi="Verdana" w:cs="Tahoma-Bold"/>
                <w:b/>
                <w:bCs/>
                <w:sz w:val="20"/>
                <w:szCs w:val="20"/>
              </w:rPr>
              <w:t>) ΠΡΟΣΦΕΡΟΜΕΝΟ</w:t>
            </w:r>
            <w:r w:rsidRPr="00F65678">
              <w:rPr>
                <w:rFonts w:ascii="Verdana" w:hAnsi="Verdana" w:cs="ArialMT"/>
                <w:b/>
                <w:sz w:val="20"/>
                <w:szCs w:val="20"/>
              </w:rPr>
              <w:t xml:space="preserve"> ΠΟΣΟΣΤΟ ΕΚΠΤΩΣΗΣ ΕΠΙ ΤΩΝ </w:t>
            </w:r>
            <w:r>
              <w:rPr>
                <w:rFonts w:ascii="Verdana" w:hAnsi="Verdana" w:cs="ArialMT"/>
                <w:b/>
                <w:sz w:val="20"/>
                <w:szCs w:val="20"/>
              </w:rPr>
              <w:t>ΕΛΑΣΤΙΚΩΝ</w:t>
            </w:r>
          </w:p>
        </w:tc>
      </w:tr>
      <w:tr w:rsidR="00CD61D5" w:rsidRPr="00F65678" w:rsidTr="00F72D77">
        <w:tc>
          <w:tcPr>
            <w:tcW w:w="1947" w:type="dxa"/>
            <w:vAlign w:val="center"/>
          </w:tcPr>
          <w:p w:rsidR="00CD61D5" w:rsidRPr="00F65678" w:rsidRDefault="00CD61D5" w:rsidP="00F72D77">
            <w:pPr>
              <w:jc w:val="center"/>
              <w:rPr>
                <w:rFonts w:ascii="Verdana" w:hAnsi="Verdana" w:cs="ArialMT"/>
                <w:b/>
                <w:sz w:val="20"/>
                <w:szCs w:val="20"/>
              </w:rPr>
            </w:pPr>
            <w:r w:rsidRPr="00F65678">
              <w:rPr>
                <w:rFonts w:ascii="Verdana" w:hAnsi="Verdana" w:cs="Tahoma-Bold"/>
                <w:b/>
                <w:bCs/>
                <w:sz w:val="20"/>
                <w:szCs w:val="20"/>
              </w:rPr>
              <w:t>ΣΥΜΒΟΛΟ</w:t>
            </w:r>
          </w:p>
        </w:tc>
        <w:tc>
          <w:tcPr>
            <w:tcW w:w="4824" w:type="dxa"/>
            <w:vAlign w:val="center"/>
          </w:tcPr>
          <w:p w:rsidR="00CD61D5" w:rsidRPr="00F65678" w:rsidRDefault="00CD61D5" w:rsidP="00F72D77">
            <w:pPr>
              <w:jc w:val="center"/>
              <w:rPr>
                <w:rFonts w:ascii="Verdana" w:hAnsi="Verdana" w:cs="ArialMT"/>
                <w:b/>
                <w:sz w:val="20"/>
                <w:szCs w:val="20"/>
              </w:rPr>
            </w:pPr>
            <w:r w:rsidRPr="00F65678">
              <w:rPr>
                <w:rFonts w:ascii="Verdana" w:hAnsi="Verdana" w:cs="Tahoma-Bold"/>
                <w:b/>
                <w:bCs/>
                <w:sz w:val="20"/>
                <w:szCs w:val="20"/>
              </w:rPr>
              <w:t>ΠΕΡΙΓΡΑΦΗ</w:t>
            </w:r>
          </w:p>
        </w:tc>
        <w:tc>
          <w:tcPr>
            <w:tcW w:w="3911" w:type="dxa"/>
            <w:vAlign w:val="center"/>
          </w:tcPr>
          <w:p w:rsidR="00CD61D5" w:rsidRPr="00F65678" w:rsidRDefault="00CD61D5" w:rsidP="00F72D77">
            <w:pPr>
              <w:jc w:val="center"/>
              <w:rPr>
                <w:rFonts w:ascii="Verdana" w:hAnsi="Verdana" w:cs="Tahoma-Bold"/>
                <w:b/>
                <w:bCs/>
                <w:sz w:val="20"/>
                <w:szCs w:val="20"/>
              </w:rPr>
            </w:pPr>
            <w:r w:rsidRPr="00F65678">
              <w:rPr>
                <w:rFonts w:ascii="Verdana" w:hAnsi="Verdana" w:cs="Tahoma-Bold"/>
                <w:b/>
                <w:bCs/>
                <w:sz w:val="20"/>
                <w:szCs w:val="20"/>
              </w:rPr>
              <w:t>ΠΡ</w:t>
            </w:r>
            <w:r>
              <w:rPr>
                <w:rFonts w:ascii="Verdana" w:hAnsi="Verdana" w:cs="Tahoma-Bold"/>
                <w:b/>
                <w:bCs/>
                <w:sz w:val="20"/>
                <w:szCs w:val="20"/>
              </w:rPr>
              <w:t>ΟΣΦΕΡΟΜΕΝΟ ΠΟΣΟΣΤΟ ΕΚΠΤΩΣΗΣ (%)</w:t>
            </w:r>
          </w:p>
        </w:tc>
      </w:tr>
      <w:tr w:rsidR="00CD61D5" w:rsidRPr="00F65678" w:rsidTr="00F72D77">
        <w:tc>
          <w:tcPr>
            <w:tcW w:w="1947" w:type="dxa"/>
            <w:vMerge w:val="restart"/>
            <w:vAlign w:val="center"/>
          </w:tcPr>
          <w:p w:rsidR="00CD61D5" w:rsidRPr="00F65678" w:rsidRDefault="00CD61D5" w:rsidP="00F72D77">
            <w:pPr>
              <w:jc w:val="center"/>
              <w:rPr>
                <w:rFonts w:ascii="Verdana" w:hAnsi="Verdana" w:cs="ArialMT"/>
                <w:b/>
                <w:sz w:val="20"/>
                <w:szCs w:val="20"/>
              </w:rPr>
            </w:pPr>
            <w:r>
              <w:rPr>
                <w:rFonts w:ascii="Verdana" w:hAnsi="Verdana" w:cs="ArialMT"/>
                <w:b/>
                <w:sz w:val="20"/>
                <w:szCs w:val="20"/>
              </w:rPr>
              <w:t>γ</w:t>
            </w:r>
          </w:p>
        </w:tc>
        <w:tc>
          <w:tcPr>
            <w:tcW w:w="4824" w:type="dxa"/>
            <w:vMerge w:val="restart"/>
            <w:vAlign w:val="center"/>
          </w:tcPr>
          <w:p w:rsidR="00CD61D5" w:rsidRPr="00F65678" w:rsidRDefault="00CD61D5" w:rsidP="00F72D77">
            <w:pPr>
              <w:jc w:val="center"/>
              <w:rPr>
                <w:rFonts w:ascii="Verdana" w:hAnsi="Verdana" w:cs="Tahoma"/>
                <w:sz w:val="20"/>
                <w:szCs w:val="20"/>
              </w:rPr>
            </w:pPr>
            <w:r w:rsidRPr="00F65678">
              <w:rPr>
                <w:rFonts w:ascii="Verdana" w:hAnsi="Verdana" w:cs="Tahoma"/>
                <w:sz w:val="20"/>
                <w:szCs w:val="20"/>
              </w:rPr>
              <w:t xml:space="preserve">Επί της αξίας των τιμών των </w:t>
            </w:r>
            <w:r>
              <w:rPr>
                <w:rFonts w:ascii="Verdana" w:hAnsi="Verdana" w:cs="Tahoma"/>
                <w:sz w:val="20"/>
                <w:szCs w:val="20"/>
              </w:rPr>
              <w:t>ελαστικών</w:t>
            </w:r>
            <w:r w:rsidRPr="00F65678">
              <w:rPr>
                <w:rFonts w:ascii="Verdana" w:hAnsi="Verdana" w:cs="Tahoma"/>
                <w:sz w:val="20"/>
                <w:szCs w:val="20"/>
              </w:rPr>
              <w:t xml:space="preserve">, του τιμοκαταλόγου της διακήρυξης </w:t>
            </w:r>
          </w:p>
          <w:p w:rsidR="00CD61D5" w:rsidRPr="00F65678" w:rsidRDefault="00CD61D5" w:rsidP="00F72D77">
            <w:pPr>
              <w:jc w:val="center"/>
              <w:rPr>
                <w:rFonts w:ascii="Verdana" w:hAnsi="Verdana" w:cs="ArialMT"/>
                <w:b/>
                <w:sz w:val="20"/>
                <w:szCs w:val="20"/>
              </w:rPr>
            </w:pPr>
            <w:r w:rsidRPr="00F65678">
              <w:rPr>
                <w:rFonts w:ascii="Verdana" w:hAnsi="Verdana" w:cs="Tahoma"/>
                <w:sz w:val="20"/>
                <w:szCs w:val="20"/>
              </w:rPr>
              <w:t>(ποσοστιαία % έκπτωση)</w:t>
            </w:r>
          </w:p>
        </w:tc>
        <w:tc>
          <w:tcPr>
            <w:tcW w:w="3911" w:type="dxa"/>
            <w:vAlign w:val="center"/>
          </w:tcPr>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r w:rsidRPr="00F65678">
              <w:rPr>
                <w:rFonts w:ascii="Verdana" w:hAnsi="Verdana" w:cs="ArialMT"/>
                <w:b/>
                <w:sz w:val="20"/>
                <w:szCs w:val="20"/>
              </w:rPr>
              <w:t>(αριθμητικώς)</w:t>
            </w:r>
          </w:p>
        </w:tc>
      </w:tr>
      <w:tr w:rsidR="00CD61D5" w:rsidRPr="00F65678" w:rsidTr="00F72D77">
        <w:tc>
          <w:tcPr>
            <w:tcW w:w="1947" w:type="dxa"/>
            <w:vMerge/>
            <w:vAlign w:val="center"/>
          </w:tcPr>
          <w:p w:rsidR="00CD61D5" w:rsidRPr="00F65678" w:rsidRDefault="00CD61D5" w:rsidP="00F72D77">
            <w:pPr>
              <w:jc w:val="center"/>
              <w:rPr>
                <w:rFonts w:ascii="Verdana" w:hAnsi="Verdana" w:cs="ArialMT"/>
                <w:b/>
                <w:sz w:val="20"/>
                <w:szCs w:val="20"/>
              </w:rPr>
            </w:pPr>
          </w:p>
        </w:tc>
        <w:tc>
          <w:tcPr>
            <w:tcW w:w="4824" w:type="dxa"/>
            <w:vMerge/>
            <w:vAlign w:val="center"/>
          </w:tcPr>
          <w:p w:rsidR="00CD61D5" w:rsidRPr="00F65678" w:rsidRDefault="00CD61D5" w:rsidP="00F72D77">
            <w:pPr>
              <w:jc w:val="center"/>
              <w:rPr>
                <w:rFonts w:ascii="Verdana" w:hAnsi="Verdana" w:cs="Tahoma"/>
                <w:sz w:val="20"/>
                <w:szCs w:val="20"/>
              </w:rPr>
            </w:pPr>
          </w:p>
        </w:tc>
        <w:tc>
          <w:tcPr>
            <w:tcW w:w="3911" w:type="dxa"/>
            <w:vAlign w:val="center"/>
          </w:tcPr>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r w:rsidRPr="00F65678">
              <w:rPr>
                <w:rFonts w:ascii="Verdana" w:hAnsi="Verdana" w:cs="ArialMT"/>
                <w:b/>
                <w:sz w:val="20"/>
                <w:szCs w:val="20"/>
              </w:rPr>
              <w:t>(ολογράφως)</w:t>
            </w:r>
          </w:p>
        </w:tc>
      </w:tr>
    </w:tbl>
    <w:p w:rsidR="00CD61D5" w:rsidRDefault="00CD61D5" w:rsidP="00CD61D5">
      <w:pPr>
        <w:jc w:val="center"/>
        <w:rPr>
          <w:rFonts w:ascii="Verdana" w:hAnsi="Verdana" w:cs="ArialMT"/>
          <w:b/>
          <w:sz w:val="20"/>
          <w:szCs w:val="20"/>
        </w:rPr>
      </w:pPr>
    </w:p>
    <w:p w:rsidR="00CD61D5" w:rsidRPr="00F65678" w:rsidRDefault="00CD61D5" w:rsidP="00CD61D5">
      <w:pPr>
        <w:jc w:val="center"/>
        <w:rPr>
          <w:rFonts w:ascii="Verdana" w:hAnsi="Verdana" w:cs="ArialMT"/>
          <w:b/>
          <w:sz w:val="20"/>
          <w:szCs w:val="20"/>
        </w:rPr>
      </w:pPr>
      <w:r w:rsidRPr="00F65678">
        <w:rPr>
          <w:rFonts w:ascii="Verdana" w:hAnsi="Verdana" w:cs="ArialMT"/>
          <w:b/>
          <w:sz w:val="20"/>
          <w:szCs w:val="20"/>
        </w:rPr>
        <w:t xml:space="preserve">ΜΕΡΟΣ </w:t>
      </w:r>
      <w:r>
        <w:rPr>
          <w:rFonts w:ascii="Verdana" w:hAnsi="Verdana" w:cs="ArialMT"/>
          <w:b/>
          <w:sz w:val="20"/>
          <w:szCs w:val="20"/>
        </w:rPr>
        <w:t>Ε</w:t>
      </w:r>
    </w:p>
    <w:p w:rsidR="00CD61D5" w:rsidRPr="00F65678" w:rsidRDefault="00CD61D5" w:rsidP="00CD61D5">
      <w:pPr>
        <w:jc w:val="center"/>
        <w:rPr>
          <w:rFonts w:ascii="Verdana" w:hAnsi="Verdana" w:cs="ArialMT"/>
          <w:b/>
          <w:sz w:val="20"/>
          <w:szCs w:val="20"/>
        </w:rPr>
      </w:pPr>
      <w:r>
        <w:rPr>
          <w:rFonts w:ascii="Verdana" w:hAnsi="Verdana" w:cs="ArialMT"/>
          <w:b/>
          <w:sz w:val="20"/>
          <w:szCs w:val="20"/>
        </w:rPr>
        <w:t xml:space="preserve">ΜΕΣΟ </w:t>
      </w:r>
      <w:r w:rsidRPr="00F65678">
        <w:rPr>
          <w:rFonts w:ascii="Verdana" w:hAnsi="Verdana" w:cs="ArialMT"/>
          <w:b/>
          <w:sz w:val="20"/>
          <w:szCs w:val="20"/>
        </w:rPr>
        <w:t>ΠΡΟΣΦΕΡΟΜΕΝΟ ΠΟΣΟΣΤΟ ΕΚΠΤΩΣΗΣ.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7"/>
        <w:gridCol w:w="3544"/>
      </w:tblGrid>
      <w:tr w:rsidR="00CD61D5" w:rsidRPr="00F65678" w:rsidTr="00F72D77">
        <w:tc>
          <w:tcPr>
            <w:tcW w:w="10031" w:type="dxa"/>
            <w:gridSpan w:val="2"/>
          </w:tcPr>
          <w:p w:rsidR="00CD61D5" w:rsidRPr="00F65678" w:rsidRDefault="00CD61D5" w:rsidP="00F72D77">
            <w:pPr>
              <w:jc w:val="center"/>
              <w:rPr>
                <w:rFonts w:ascii="Verdana" w:hAnsi="Verdana" w:cs="ArialMT"/>
                <w:b/>
                <w:sz w:val="20"/>
                <w:szCs w:val="20"/>
              </w:rPr>
            </w:pPr>
            <w:r w:rsidRPr="00F65678">
              <w:rPr>
                <w:rFonts w:ascii="Verdana" w:hAnsi="Verdana" w:cs="Tahoma-Bold"/>
                <w:b/>
                <w:bCs/>
                <w:sz w:val="20"/>
                <w:szCs w:val="20"/>
              </w:rPr>
              <w:t>(</w:t>
            </w:r>
            <w:r>
              <w:rPr>
                <w:rFonts w:ascii="Verdana" w:hAnsi="Verdana" w:cs="Tahoma-Bold"/>
                <w:b/>
                <w:bCs/>
                <w:sz w:val="20"/>
                <w:szCs w:val="20"/>
              </w:rPr>
              <w:t>δ</w:t>
            </w:r>
            <w:r w:rsidRPr="00F65678">
              <w:rPr>
                <w:rFonts w:ascii="Verdana" w:hAnsi="Verdana" w:cs="Tahoma-Bold"/>
                <w:b/>
                <w:bCs/>
                <w:sz w:val="20"/>
                <w:szCs w:val="20"/>
              </w:rPr>
              <w:t xml:space="preserve">) </w:t>
            </w:r>
            <w:r>
              <w:rPr>
                <w:rFonts w:ascii="Verdana" w:hAnsi="Verdana" w:cs="Tahoma-Bold"/>
                <w:b/>
                <w:bCs/>
                <w:sz w:val="20"/>
                <w:szCs w:val="20"/>
              </w:rPr>
              <w:t xml:space="preserve">ΜΕΣΟ </w:t>
            </w:r>
            <w:r w:rsidRPr="00F65678">
              <w:rPr>
                <w:rFonts w:ascii="Verdana" w:hAnsi="Verdana" w:cs="Tahoma-Bold"/>
                <w:b/>
                <w:bCs/>
                <w:sz w:val="20"/>
                <w:szCs w:val="20"/>
              </w:rPr>
              <w:t>ΠΡΟΣΦΕΡΟΜΕΝΟ</w:t>
            </w:r>
            <w:r w:rsidRPr="00F65678">
              <w:rPr>
                <w:rFonts w:ascii="Verdana" w:hAnsi="Verdana" w:cs="ArialMT"/>
                <w:b/>
                <w:sz w:val="20"/>
                <w:szCs w:val="20"/>
              </w:rPr>
              <w:t xml:space="preserve"> ΠΟΣΟΣΤΟ ΕΚΠΤΩΣΗΣ</w:t>
            </w:r>
          </w:p>
        </w:tc>
      </w:tr>
      <w:tr w:rsidR="00CD61D5" w:rsidRPr="00F65678" w:rsidTr="00F72D77">
        <w:trPr>
          <w:trHeight w:val="532"/>
        </w:trPr>
        <w:tc>
          <w:tcPr>
            <w:tcW w:w="6487" w:type="dxa"/>
            <w:vAlign w:val="center"/>
          </w:tcPr>
          <w:p w:rsidR="00CD61D5" w:rsidRPr="00F65678" w:rsidRDefault="00CD61D5" w:rsidP="00F72D77">
            <w:pPr>
              <w:jc w:val="center"/>
              <w:rPr>
                <w:rFonts w:ascii="Verdana" w:hAnsi="Verdana" w:cs="ArialMT"/>
                <w:b/>
                <w:sz w:val="20"/>
                <w:szCs w:val="20"/>
              </w:rPr>
            </w:pPr>
          </w:p>
        </w:tc>
        <w:tc>
          <w:tcPr>
            <w:tcW w:w="3544" w:type="dxa"/>
            <w:vAlign w:val="center"/>
          </w:tcPr>
          <w:p w:rsidR="00CD61D5" w:rsidRPr="00F65678" w:rsidRDefault="00CD61D5" w:rsidP="00F72D77">
            <w:pPr>
              <w:jc w:val="center"/>
              <w:rPr>
                <w:rFonts w:ascii="Verdana" w:hAnsi="Verdana" w:cs="Tahoma-Bold"/>
                <w:b/>
                <w:bCs/>
                <w:sz w:val="20"/>
                <w:szCs w:val="20"/>
              </w:rPr>
            </w:pPr>
            <w:r>
              <w:rPr>
                <w:rFonts w:ascii="Verdana" w:hAnsi="Verdana" w:cs="Tahoma-Bold"/>
                <w:b/>
                <w:bCs/>
                <w:sz w:val="20"/>
                <w:szCs w:val="20"/>
              </w:rPr>
              <w:t xml:space="preserve">ΜΕΣΟ </w:t>
            </w:r>
            <w:r w:rsidRPr="00F65678">
              <w:rPr>
                <w:rFonts w:ascii="Verdana" w:hAnsi="Verdana" w:cs="Tahoma-Bold"/>
                <w:b/>
                <w:bCs/>
                <w:sz w:val="20"/>
                <w:szCs w:val="20"/>
              </w:rPr>
              <w:t>ΠΡ</w:t>
            </w:r>
            <w:r>
              <w:rPr>
                <w:rFonts w:ascii="Verdana" w:hAnsi="Verdana" w:cs="Tahoma-Bold"/>
                <w:b/>
                <w:bCs/>
                <w:sz w:val="20"/>
                <w:szCs w:val="20"/>
              </w:rPr>
              <w:t>ΟΣΦΕΡΟΜΕΝΟ ΠΟΣΟΣΤΟ ΕΚΠΤΩΣΗΣ (%)</w:t>
            </w:r>
          </w:p>
        </w:tc>
      </w:tr>
      <w:tr w:rsidR="00CD61D5" w:rsidRPr="00F65678" w:rsidTr="00F72D77">
        <w:tc>
          <w:tcPr>
            <w:tcW w:w="6487" w:type="dxa"/>
            <w:vMerge w:val="restart"/>
            <w:vAlign w:val="center"/>
          </w:tcPr>
          <w:p w:rsidR="00CD61D5" w:rsidRPr="00F65678" w:rsidRDefault="00663B0A" w:rsidP="00F72D77">
            <w:pPr>
              <w:jc w:val="center"/>
              <w:rPr>
                <w:rFonts w:ascii="Verdana" w:hAnsi="Verdana" w:cs="ArialMT"/>
                <w:b/>
                <w:sz w:val="20"/>
                <w:szCs w:val="20"/>
              </w:rPr>
            </w:pPr>
            <w:r>
              <w:rPr>
                <w:rFonts w:ascii="Verdana" w:hAnsi="Verdana" w:cs="ArialMT"/>
                <w:b/>
                <w:sz w:val="20"/>
                <w:szCs w:val="20"/>
              </w:rPr>
              <w:t>δ=[(α Χ 37,63%)+(β Χ 38,97%)+(γ Χ 23,40</w:t>
            </w:r>
            <w:r w:rsidR="00CD61D5">
              <w:rPr>
                <w:rFonts w:ascii="Verdana" w:hAnsi="Verdana" w:cs="ArialMT"/>
                <w:b/>
                <w:sz w:val="20"/>
                <w:szCs w:val="20"/>
              </w:rPr>
              <w:t>%)]</w:t>
            </w:r>
          </w:p>
        </w:tc>
        <w:tc>
          <w:tcPr>
            <w:tcW w:w="3544" w:type="dxa"/>
            <w:vAlign w:val="center"/>
          </w:tcPr>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r w:rsidRPr="00F65678">
              <w:rPr>
                <w:rFonts w:ascii="Verdana" w:hAnsi="Verdana" w:cs="ArialMT"/>
                <w:b/>
                <w:sz w:val="20"/>
                <w:szCs w:val="20"/>
              </w:rPr>
              <w:t>(αριθμητικώς)</w:t>
            </w:r>
          </w:p>
        </w:tc>
      </w:tr>
      <w:tr w:rsidR="00CD61D5" w:rsidRPr="00F65678" w:rsidTr="00F72D77">
        <w:tc>
          <w:tcPr>
            <w:tcW w:w="6487" w:type="dxa"/>
            <w:vMerge/>
            <w:vAlign w:val="center"/>
          </w:tcPr>
          <w:p w:rsidR="00CD61D5" w:rsidRPr="00F65678" w:rsidRDefault="00CD61D5" w:rsidP="00F72D77">
            <w:pPr>
              <w:jc w:val="center"/>
              <w:rPr>
                <w:rFonts w:ascii="Verdana" w:hAnsi="Verdana" w:cs="Tahoma"/>
                <w:sz w:val="20"/>
                <w:szCs w:val="20"/>
              </w:rPr>
            </w:pPr>
          </w:p>
        </w:tc>
        <w:tc>
          <w:tcPr>
            <w:tcW w:w="3544" w:type="dxa"/>
            <w:vAlign w:val="center"/>
          </w:tcPr>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p>
          <w:p w:rsidR="00CD61D5" w:rsidRPr="00F65678" w:rsidRDefault="00CD61D5" w:rsidP="00F72D77">
            <w:pPr>
              <w:jc w:val="center"/>
              <w:rPr>
                <w:rFonts w:ascii="Verdana" w:hAnsi="Verdana" w:cs="ArialMT"/>
                <w:b/>
                <w:sz w:val="20"/>
                <w:szCs w:val="20"/>
              </w:rPr>
            </w:pPr>
            <w:r w:rsidRPr="00F65678">
              <w:rPr>
                <w:rFonts w:ascii="Verdana" w:hAnsi="Verdana" w:cs="ArialMT"/>
                <w:b/>
                <w:sz w:val="20"/>
                <w:szCs w:val="20"/>
              </w:rPr>
              <w:t>(ολογράφως)</w:t>
            </w:r>
          </w:p>
        </w:tc>
      </w:tr>
    </w:tbl>
    <w:p w:rsidR="00CD61D5" w:rsidRPr="00F65678" w:rsidRDefault="00CD61D5" w:rsidP="00CD61D5">
      <w:pPr>
        <w:jc w:val="center"/>
        <w:rPr>
          <w:rFonts w:ascii="Verdana" w:hAnsi="Verdana" w:cs="ArialMT"/>
          <w:b/>
          <w:sz w:val="20"/>
          <w:szCs w:val="20"/>
        </w:rPr>
      </w:pPr>
    </w:p>
    <w:p w:rsidR="00CD61D5" w:rsidRDefault="00CD61D5" w:rsidP="00CD61D5"/>
    <w:p w:rsidR="00CD61D5" w:rsidRPr="00105B9D" w:rsidRDefault="00CD61D5" w:rsidP="00CD61D5">
      <w:pPr>
        <w:tabs>
          <w:tab w:val="left" w:pos="6645"/>
        </w:tabs>
        <w:rPr>
          <w:b/>
        </w:rPr>
      </w:pPr>
      <w:r>
        <w:tab/>
      </w:r>
      <w:r w:rsidRPr="00105B9D">
        <w:rPr>
          <w:b/>
        </w:rPr>
        <w:t xml:space="preserve">Ο ΠΡΟΣΦΕΡΩΝ </w:t>
      </w:r>
    </w:p>
    <w:sectPr w:rsidR="00CD61D5" w:rsidRPr="00105B9D" w:rsidSect="00CD61D5">
      <w:pgSz w:w="11906" w:h="16838"/>
      <w:pgMar w:top="1440" w:right="1558" w:bottom="144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swiss"/>
    <w:notTrueType/>
    <w:pitch w:val="default"/>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BoldMT">
    <w:panose1 w:val="00000000000000000000"/>
    <w:charset w:val="A1"/>
    <w:family w:val="auto"/>
    <w:notTrueType/>
    <w:pitch w:val="default"/>
    <w:sig w:usb0="00000081" w:usb1="00000000" w:usb2="00000000" w:usb3="00000000" w:csb0="00000008" w:csb1="00000000"/>
  </w:font>
  <w:font w:name="Tahoma-Bold">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15109"/>
    <w:multiLevelType w:val="hybridMultilevel"/>
    <w:tmpl w:val="5A8E5958"/>
    <w:lvl w:ilvl="0" w:tplc="19BA46E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61D5"/>
    <w:rsid w:val="00177FAB"/>
    <w:rsid w:val="00254313"/>
    <w:rsid w:val="003508D4"/>
    <w:rsid w:val="003F3F86"/>
    <w:rsid w:val="0063260B"/>
    <w:rsid w:val="00663B0A"/>
    <w:rsid w:val="00BB5DAF"/>
    <w:rsid w:val="00C30772"/>
    <w:rsid w:val="00CD61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1D5"/>
    <w:pPr>
      <w:widowControl w:val="0"/>
      <w:autoSpaceDE w:val="0"/>
      <w:autoSpaceDN w:val="0"/>
      <w:adjustRightInd w:val="0"/>
      <w:spacing w:after="0" w:line="240" w:lineRule="auto"/>
    </w:pPr>
    <w:rPr>
      <w:rFonts w:ascii="Arial Narrow" w:eastAsiaTheme="minorEastAsia" w:hAnsi="Arial Narrow"/>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1D5"/>
    <w:pPr>
      <w:widowControl/>
      <w:autoSpaceDE/>
      <w:autoSpaceDN/>
      <w:adjustRightInd/>
      <w:ind w:left="720"/>
      <w:contextualSpacing/>
    </w:pPr>
    <w:rPr>
      <w:rFonts w:ascii="Verdana" w:eastAsia="SimSun" w:hAnsi="Verdana" w:cs="Verdana"/>
      <w:snapToGrid w:val="0"/>
      <w:sz w:val="20"/>
      <w:szCs w:val="20"/>
      <w:lang w:eastAsia="zh-CN"/>
    </w:rPr>
  </w:style>
  <w:style w:type="paragraph" w:styleId="a4">
    <w:name w:val="endnote text"/>
    <w:basedOn w:val="a"/>
    <w:link w:val="Char"/>
    <w:unhideWhenUsed/>
    <w:rsid w:val="00CD61D5"/>
    <w:pPr>
      <w:widowControl/>
      <w:suppressAutoHyphens/>
      <w:autoSpaceDE/>
      <w:autoSpaceDN/>
      <w:adjustRightInd/>
      <w:spacing w:after="200" w:line="276" w:lineRule="auto"/>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4"/>
    <w:rsid w:val="00CD61D5"/>
    <w:rPr>
      <w:rFonts w:ascii="Calibri" w:eastAsia="Times New Roman" w:hAnsi="Calibri" w:cs="Calibri"/>
      <w:kern w:val="1"/>
      <w:sz w:val="20"/>
      <w:szCs w:val="20"/>
      <w:lang w:eastAsia="zh-CN"/>
    </w:rPr>
  </w:style>
  <w:style w:type="paragraph" w:styleId="a5">
    <w:name w:val="No Spacing"/>
    <w:uiPriority w:val="1"/>
    <w:qFormat/>
    <w:rsid w:val="00CD61D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560</Words>
  <Characters>3026</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SasaM</dc:creator>
  <cp:lastModifiedBy>SasaM</cp:lastModifiedBy>
  <cp:revision>13</cp:revision>
  <dcterms:created xsi:type="dcterms:W3CDTF">2018-10-18T07:14:00Z</dcterms:created>
  <dcterms:modified xsi:type="dcterms:W3CDTF">2021-01-08T10:17:00Z</dcterms:modified>
</cp:coreProperties>
</file>