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11B" w:rsidRPr="00B17518" w:rsidRDefault="002E3382" w:rsidP="00C055DC">
      <w:pPr>
        <w:shd w:val="clear" w:color="auto" w:fill="FFFFFF"/>
        <w:rPr>
          <w:rFonts w:asciiTheme="minorHAnsi" w:hAnsiTheme="minorHAnsi" w:cstheme="minorHAnsi"/>
          <w:lang w:val="en-US"/>
        </w:rPr>
      </w:pPr>
      <w:r w:rsidRPr="00B17518">
        <w:rPr>
          <w:rFonts w:asciiTheme="minorHAnsi" w:hAnsiTheme="minorHAnsi" w:cstheme="minorHAnsi"/>
        </w:rPr>
        <w:tab/>
      </w:r>
      <w:r w:rsidRPr="00B17518">
        <w:rPr>
          <w:rFonts w:asciiTheme="minorHAnsi" w:hAnsiTheme="minorHAnsi" w:cstheme="minorHAnsi"/>
        </w:rPr>
        <w:tab/>
      </w:r>
      <w:r w:rsidRPr="00B17518">
        <w:rPr>
          <w:rFonts w:asciiTheme="minorHAnsi" w:hAnsiTheme="minorHAnsi" w:cstheme="minorHAnsi"/>
        </w:rPr>
        <w:tab/>
      </w:r>
      <w:r w:rsidRPr="00B17518">
        <w:rPr>
          <w:rFonts w:asciiTheme="minorHAnsi" w:hAnsiTheme="minorHAnsi" w:cstheme="minorHAnsi"/>
        </w:rPr>
        <w:tab/>
      </w:r>
      <w:r w:rsidRPr="00B17518">
        <w:rPr>
          <w:rFonts w:asciiTheme="minorHAnsi" w:hAnsiTheme="minorHAnsi" w:cstheme="minorHAnsi"/>
        </w:rPr>
        <w:tab/>
      </w:r>
      <w:r w:rsidRPr="00B17518">
        <w:rPr>
          <w:rFonts w:asciiTheme="minorHAnsi" w:hAnsiTheme="minorHAnsi" w:cstheme="minorHAnsi"/>
        </w:rPr>
        <w:tab/>
      </w:r>
      <w:r w:rsidRPr="00B17518">
        <w:rPr>
          <w:rFonts w:asciiTheme="minorHAnsi" w:hAnsiTheme="minorHAnsi" w:cstheme="minorHAnsi"/>
        </w:rPr>
        <w:tab/>
      </w:r>
      <w:r w:rsidRPr="00B17518">
        <w:rPr>
          <w:rFonts w:asciiTheme="minorHAnsi" w:hAnsiTheme="minorHAnsi" w:cstheme="minorHAnsi"/>
        </w:rPr>
        <w:tab/>
      </w:r>
      <w:r w:rsidRPr="00B17518">
        <w:rPr>
          <w:rFonts w:asciiTheme="minorHAnsi" w:hAnsiTheme="minorHAnsi" w:cstheme="minorHAnsi"/>
        </w:rPr>
        <w:tab/>
      </w:r>
      <w:r w:rsidR="00C055DC" w:rsidRPr="00B17518">
        <w:rPr>
          <w:rFonts w:asciiTheme="minorHAnsi" w:hAnsiTheme="minorHAnsi" w:cstheme="minorHAnsi"/>
        </w:rPr>
        <w:t xml:space="preserve"> </w:t>
      </w:r>
    </w:p>
    <w:tbl>
      <w:tblPr>
        <w:tblW w:w="8985" w:type="dxa"/>
        <w:tblInd w:w="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100"/>
        <w:gridCol w:w="142"/>
        <w:gridCol w:w="1275"/>
        <w:gridCol w:w="141"/>
        <w:gridCol w:w="3327"/>
      </w:tblGrid>
      <w:tr w:rsidR="0031111B" w:rsidRPr="00B17518" w:rsidTr="0031111B">
        <w:trPr>
          <w:cantSplit/>
        </w:trPr>
        <w:tc>
          <w:tcPr>
            <w:tcW w:w="4103" w:type="dxa"/>
            <w:hideMark/>
          </w:tcPr>
          <w:p w:rsidR="0031111B" w:rsidRPr="00B17518" w:rsidRDefault="0031111B">
            <w:pPr>
              <w:spacing w:line="276" w:lineRule="auto"/>
              <w:ind w:right="709"/>
              <w:rPr>
                <w:rFonts w:asciiTheme="minorHAnsi" w:hAnsiTheme="minorHAnsi" w:cstheme="minorHAnsi"/>
                <w:bCs/>
              </w:rPr>
            </w:pPr>
            <w:r w:rsidRPr="00B17518">
              <w:rPr>
                <w:rFonts w:asciiTheme="minorHAnsi" w:hAnsiTheme="minorHAnsi" w:cstheme="minorHAnsi"/>
                <w:b/>
              </w:rPr>
              <w:t xml:space="preserve">  </w:t>
            </w:r>
            <w:r w:rsidRPr="00B17518">
              <w:rPr>
                <w:rFonts w:asciiTheme="minorHAnsi" w:hAnsiTheme="minorHAnsi" w:cstheme="minorHAnsi"/>
                <w:b/>
                <w:noProof/>
              </w:rPr>
              <w:t xml:space="preserve">           </w:t>
            </w:r>
            <w:r w:rsidR="00797F79" w:rsidRPr="00B17518"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335280" cy="335280"/>
                  <wp:effectExtent l="19050" t="0" r="762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111B" w:rsidRPr="00B17518" w:rsidRDefault="0031111B">
            <w:pPr>
              <w:tabs>
                <w:tab w:val="left" w:pos="5715"/>
              </w:tabs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B17518">
              <w:rPr>
                <w:rFonts w:asciiTheme="minorHAnsi" w:hAnsiTheme="minorHAnsi" w:cstheme="minorHAnsi"/>
                <w:b/>
                <w:bCs/>
              </w:rPr>
              <w:t xml:space="preserve">ΕΛΛΗΝΙΚΗ ΔΗΜΟΚΡΑΤΙΑ                                                    </w:t>
            </w:r>
          </w:p>
          <w:p w:rsidR="0031111B" w:rsidRPr="00B17518" w:rsidRDefault="0031111B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B17518">
              <w:rPr>
                <w:rFonts w:asciiTheme="minorHAnsi" w:hAnsiTheme="minorHAnsi" w:cstheme="minorHAnsi"/>
                <w:b/>
                <w:bCs/>
              </w:rPr>
              <w:t xml:space="preserve">ΔΗΜΟΣ ΠΡΟΣΟΤΣΑΝΗΣ                            </w:t>
            </w:r>
          </w:p>
          <w:p w:rsidR="0031111B" w:rsidRPr="00B17518" w:rsidRDefault="0031111B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B17518">
              <w:rPr>
                <w:rFonts w:asciiTheme="minorHAnsi" w:hAnsiTheme="minorHAnsi" w:cstheme="minorHAnsi"/>
                <w:b/>
                <w:bCs/>
              </w:rPr>
              <w:t xml:space="preserve">Δ/ΝΣΗ ΟΙΚΟΝΟΜΙΚΩΝ ΥΠΗΡΕΣΙΩΝ                                            </w:t>
            </w:r>
          </w:p>
          <w:p w:rsidR="0031111B" w:rsidRPr="00B17518" w:rsidRDefault="0031111B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B17518">
              <w:rPr>
                <w:rFonts w:asciiTheme="minorHAnsi" w:hAnsiTheme="minorHAnsi" w:cstheme="minorHAnsi"/>
                <w:b/>
                <w:bCs/>
              </w:rPr>
              <w:t xml:space="preserve">ΤΜΗΜΑ ΠΡΟΜΗΘΕΙΩΝ </w:t>
            </w:r>
          </w:p>
          <w:p w:rsidR="0031111B" w:rsidRPr="00B17518" w:rsidRDefault="00C65A31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B17518">
              <w:rPr>
                <w:rFonts w:asciiTheme="minorHAnsi" w:hAnsiTheme="minorHAnsi" w:cstheme="minorHAnsi"/>
                <w:b/>
                <w:bCs/>
              </w:rPr>
              <w:t>Πληρ</w:t>
            </w:r>
            <w:proofErr w:type="spellEnd"/>
            <w:r w:rsidRPr="00B17518"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proofErr w:type="spellStart"/>
            <w:r w:rsidRPr="00B17518">
              <w:rPr>
                <w:rFonts w:asciiTheme="minorHAnsi" w:hAnsiTheme="minorHAnsi" w:cstheme="minorHAnsi"/>
                <w:b/>
                <w:bCs/>
              </w:rPr>
              <w:t>Α.Μαναρίδου</w:t>
            </w:r>
            <w:proofErr w:type="spellEnd"/>
            <w:r w:rsidR="0031111B" w:rsidRPr="00B17518">
              <w:rPr>
                <w:rFonts w:asciiTheme="minorHAnsi" w:hAnsiTheme="minorHAnsi" w:cstheme="minorHAnsi"/>
                <w:b/>
                <w:bCs/>
              </w:rPr>
              <w:t xml:space="preserve">  </w:t>
            </w:r>
          </w:p>
          <w:p w:rsidR="0031111B" w:rsidRPr="00B17518" w:rsidRDefault="00C65A31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proofErr w:type="spellStart"/>
            <w:r w:rsidRPr="00B17518">
              <w:rPr>
                <w:rFonts w:asciiTheme="minorHAnsi" w:hAnsiTheme="minorHAnsi" w:cstheme="minorHAnsi"/>
                <w:b/>
                <w:bCs/>
              </w:rPr>
              <w:t>Τηλ</w:t>
            </w:r>
            <w:proofErr w:type="spellEnd"/>
            <w:r w:rsidRPr="00B17518">
              <w:rPr>
                <w:rFonts w:asciiTheme="minorHAnsi" w:hAnsiTheme="minorHAnsi" w:cstheme="minorHAnsi"/>
                <w:b/>
                <w:bCs/>
              </w:rPr>
              <w:t>:  2522350152</w:t>
            </w:r>
            <w:r w:rsidR="0031111B" w:rsidRPr="00B17518">
              <w:rPr>
                <w:rFonts w:asciiTheme="minorHAnsi" w:hAnsiTheme="minorHAnsi" w:cstheme="minorHAnsi"/>
                <w:b/>
                <w:bCs/>
              </w:rPr>
              <w:t xml:space="preserve">     </w:t>
            </w:r>
          </w:p>
        </w:tc>
        <w:tc>
          <w:tcPr>
            <w:tcW w:w="142" w:type="dxa"/>
          </w:tcPr>
          <w:p w:rsidR="0031111B" w:rsidRPr="00B17518" w:rsidRDefault="00311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</w:tcPr>
          <w:p w:rsidR="0031111B" w:rsidRPr="00B17518" w:rsidRDefault="00311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" w:type="dxa"/>
          </w:tcPr>
          <w:p w:rsidR="0031111B" w:rsidRPr="00B17518" w:rsidRDefault="00311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330" w:type="dxa"/>
          </w:tcPr>
          <w:p w:rsidR="0031111B" w:rsidRPr="00B17518" w:rsidRDefault="00311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:rsidR="0031111B" w:rsidRPr="00B17518" w:rsidRDefault="00D7471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ΠΡΟΣΟΤΣΑΝΗ 17</w:t>
            </w:r>
            <w:r w:rsidR="00C466ED">
              <w:rPr>
                <w:rFonts w:asciiTheme="minorHAnsi" w:hAnsiTheme="minorHAnsi" w:cstheme="minorHAnsi"/>
                <w:b/>
              </w:rPr>
              <w:t>.12.2020</w:t>
            </w:r>
          </w:p>
          <w:p w:rsidR="0031111B" w:rsidRPr="00B17518" w:rsidRDefault="00311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ΑΡΙΘΜ. ΠΡΩΤ.:</w:t>
            </w:r>
            <w:r w:rsidR="00FF0FE3">
              <w:rPr>
                <w:rFonts w:asciiTheme="minorHAnsi" w:hAnsiTheme="minorHAnsi" w:cstheme="minorHAnsi"/>
                <w:b/>
              </w:rPr>
              <w:t>14498</w:t>
            </w:r>
          </w:p>
        </w:tc>
      </w:tr>
    </w:tbl>
    <w:p w:rsidR="0031111B" w:rsidRPr="00B17518" w:rsidRDefault="0031111B" w:rsidP="0031111B">
      <w:pPr>
        <w:widowControl w:val="0"/>
        <w:tabs>
          <w:tab w:val="left" w:pos="1780"/>
        </w:tabs>
        <w:autoSpaceDE w:val="0"/>
        <w:autoSpaceDN w:val="0"/>
        <w:adjustRightInd w:val="0"/>
        <w:spacing w:line="239" w:lineRule="exact"/>
        <w:ind w:left="180"/>
        <w:rPr>
          <w:rFonts w:asciiTheme="minorHAnsi" w:hAnsiTheme="minorHAnsi" w:cstheme="minorHAnsi"/>
        </w:rPr>
      </w:pPr>
      <w:r w:rsidRPr="00B17518">
        <w:rPr>
          <w:rFonts w:asciiTheme="minorHAnsi" w:hAnsiTheme="minorHAnsi" w:cstheme="minorHAnsi"/>
        </w:rPr>
        <w:t xml:space="preserve">           </w:t>
      </w:r>
    </w:p>
    <w:p w:rsidR="0031111B" w:rsidRPr="00B17518" w:rsidRDefault="0031111B" w:rsidP="0031111B">
      <w:pPr>
        <w:widowControl w:val="0"/>
        <w:autoSpaceDE w:val="0"/>
        <w:autoSpaceDN w:val="0"/>
        <w:adjustRightInd w:val="0"/>
        <w:ind w:left="102" w:right="91" w:firstLine="567"/>
        <w:jc w:val="center"/>
        <w:rPr>
          <w:rFonts w:asciiTheme="minorHAnsi" w:hAnsiTheme="minorHAnsi" w:cstheme="minorHAnsi"/>
          <w:b/>
        </w:rPr>
      </w:pPr>
    </w:p>
    <w:p w:rsidR="0031111B" w:rsidRPr="00B17518" w:rsidRDefault="0031111B" w:rsidP="0031111B">
      <w:pPr>
        <w:widowControl w:val="0"/>
        <w:autoSpaceDE w:val="0"/>
        <w:autoSpaceDN w:val="0"/>
        <w:adjustRightInd w:val="0"/>
        <w:ind w:left="102" w:right="91" w:firstLine="567"/>
        <w:jc w:val="center"/>
        <w:rPr>
          <w:rFonts w:asciiTheme="minorHAnsi" w:hAnsiTheme="minorHAnsi" w:cstheme="minorHAnsi"/>
          <w:b/>
        </w:rPr>
      </w:pPr>
    </w:p>
    <w:p w:rsidR="0031111B" w:rsidRPr="00B17518" w:rsidRDefault="0031111B" w:rsidP="0031111B">
      <w:pPr>
        <w:widowControl w:val="0"/>
        <w:autoSpaceDE w:val="0"/>
        <w:autoSpaceDN w:val="0"/>
        <w:adjustRightInd w:val="0"/>
        <w:ind w:left="102" w:right="91" w:firstLine="567"/>
        <w:jc w:val="center"/>
        <w:rPr>
          <w:rFonts w:asciiTheme="minorHAnsi" w:hAnsiTheme="minorHAnsi" w:cstheme="minorHAnsi"/>
          <w:b/>
          <w:u w:val="single"/>
        </w:rPr>
      </w:pPr>
    </w:p>
    <w:p w:rsidR="0031111B" w:rsidRPr="00B17518" w:rsidRDefault="0031111B" w:rsidP="0031111B">
      <w:pPr>
        <w:widowControl w:val="0"/>
        <w:autoSpaceDE w:val="0"/>
        <w:autoSpaceDN w:val="0"/>
        <w:adjustRightInd w:val="0"/>
        <w:ind w:left="102" w:right="91" w:firstLine="567"/>
        <w:jc w:val="center"/>
        <w:rPr>
          <w:rFonts w:asciiTheme="minorHAnsi" w:hAnsiTheme="minorHAnsi" w:cstheme="minorHAnsi"/>
          <w:b/>
          <w:u w:val="single"/>
        </w:rPr>
      </w:pPr>
    </w:p>
    <w:p w:rsidR="0031111B" w:rsidRPr="00B17518" w:rsidRDefault="0031111B" w:rsidP="0031111B">
      <w:pPr>
        <w:widowControl w:val="0"/>
        <w:autoSpaceDE w:val="0"/>
        <w:autoSpaceDN w:val="0"/>
        <w:adjustRightInd w:val="0"/>
        <w:ind w:left="102" w:right="91" w:firstLine="567"/>
        <w:jc w:val="center"/>
        <w:rPr>
          <w:rFonts w:asciiTheme="minorHAnsi" w:hAnsiTheme="minorHAnsi" w:cstheme="minorHAnsi"/>
          <w:b/>
          <w:u w:val="single"/>
        </w:rPr>
      </w:pPr>
      <w:r w:rsidRPr="00B17518">
        <w:rPr>
          <w:rFonts w:asciiTheme="minorHAnsi" w:hAnsiTheme="minorHAnsi" w:cstheme="minorHAnsi"/>
          <w:b/>
          <w:u w:val="single"/>
        </w:rPr>
        <w:t>ΠΡΟΣΚΛΗΣΗ ΕΚΔΗΛΩΣΗΣ  ΕΝΔΙΑΦΕΡΟΝΤΟΣ  ΓΙΑ ΤΗΝ ΑΣΦΑΛΙΣΤΙΚΗ ΚΑΛΥΨΗ ΤΩΝ ΥΠΗΡΕΣΙΑΚΩΝ ΟΧΗΜΑΤΩΝ ΚΑΙ ΜΗΧΑΝΗΜΑΤΩΝ ΕΡΓΟΥ ΤΟΥ ΔΗΜΟΥ ΠΡΟΣΟΤΣΑΝΗΣ</w:t>
      </w:r>
    </w:p>
    <w:p w:rsidR="0031111B" w:rsidRPr="00B17518" w:rsidRDefault="00734E53" w:rsidP="0031111B">
      <w:pPr>
        <w:widowControl w:val="0"/>
        <w:autoSpaceDE w:val="0"/>
        <w:autoSpaceDN w:val="0"/>
        <w:adjustRightInd w:val="0"/>
        <w:ind w:left="102" w:right="91" w:firstLine="567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ΓΙΑ ΤΟ ΕΤΟΣ 2021</w:t>
      </w:r>
    </w:p>
    <w:p w:rsidR="0031111B" w:rsidRPr="00B17518" w:rsidRDefault="0031111B" w:rsidP="0031111B">
      <w:pPr>
        <w:widowControl w:val="0"/>
        <w:autoSpaceDE w:val="0"/>
        <w:autoSpaceDN w:val="0"/>
        <w:adjustRightInd w:val="0"/>
        <w:ind w:left="102" w:right="91" w:firstLine="567"/>
        <w:jc w:val="center"/>
        <w:rPr>
          <w:rFonts w:asciiTheme="minorHAnsi" w:hAnsiTheme="minorHAnsi" w:cstheme="minorHAnsi"/>
          <w:b/>
          <w:u w:val="single"/>
        </w:rPr>
      </w:pPr>
    </w:p>
    <w:p w:rsidR="0031111B" w:rsidRPr="00B17518" w:rsidRDefault="0031111B" w:rsidP="0031111B">
      <w:pPr>
        <w:widowControl w:val="0"/>
        <w:autoSpaceDE w:val="0"/>
        <w:autoSpaceDN w:val="0"/>
        <w:adjustRightInd w:val="0"/>
        <w:ind w:left="102" w:right="91" w:firstLine="567"/>
        <w:jc w:val="both"/>
        <w:rPr>
          <w:rFonts w:asciiTheme="minorHAnsi" w:hAnsiTheme="minorHAnsi" w:cstheme="minorHAnsi"/>
        </w:rPr>
      </w:pPr>
    </w:p>
    <w:p w:rsidR="0031111B" w:rsidRPr="00B17518" w:rsidRDefault="0031111B" w:rsidP="0031111B">
      <w:pPr>
        <w:widowControl w:val="0"/>
        <w:autoSpaceDE w:val="0"/>
        <w:autoSpaceDN w:val="0"/>
        <w:adjustRightInd w:val="0"/>
        <w:spacing w:line="360" w:lineRule="auto"/>
        <w:ind w:left="102" w:right="91" w:firstLine="567"/>
        <w:jc w:val="both"/>
        <w:rPr>
          <w:rFonts w:asciiTheme="minorHAnsi" w:hAnsiTheme="minorHAnsi" w:cstheme="minorHAnsi"/>
          <w:b/>
          <w:spacing w:val="-1"/>
        </w:rPr>
      </w:pPr>
      <w:r w:rsidRPr="00B17518">
        <w:rPr>
          <w:rFonts w:asciiTheme="minorHAnsi" w:hAnsiTheme="minorHAnsi" w:cstheme="minorHAnsi"/>
        </w:rPr>
        <w:tab/>
        <w:t>Ο</w:t>
      </w:r>
      <w:r w:rsidRPr="00B17518">
        <w:rPr>
          <w:rFonts w:asciiTheme="minorHAnsi" w:hAnsiTheme="minorHAnsi" w:cstheme="minorHAnsi"/>
          <w:spacing w:val="20"/>
        </w:rPr>
        <w:t xml:space="preserve"> </w:t>
      </w:r>
      <w:r w:rsidRPr="00B17518">
        <w:rPr>
          <w:rFonts w:asciiTheme="minorHAnsi" w:hAnsiTheme="minorHAnsi" w:cstheme="minorHAnsi"/>
          <w:spacing w:val="-1"/>
        </w:rPr>
        <w:t>Δήμος Προσοτσάνης προκειμένου να προβεί στην ασφάλιση, των  οχημάτων-μηχανημάτων του, για το έτος</w:t>
      </w:r>
      <w:r w:rsidRPr="00B17518">
        <w:rPr>
          <w:rFonts w:asciiTheme="minorHAnsi" w:hAnsiTheme="minorHAnsi" w:cstheme="minorHAnsi"/>
          <w:b/>
          <w:spacing w:val="-1"/>
        </w:rPr>
        <w:t xml:space="preserve"> 20</w:t>
      </w:r>
      <w:r w:rsidR="00310003" w:rsidRPr="00B17518">
        <w:rPr>
          <w:rFonts w:asciiTheme="minorHAnsi" w:hAnsiTheme="minorHAnsi" w:cstheme="minorHAnsi"/>
          <w:b/>
          <w:spacing w:val="-1"/>
        </w:rPr>
        <w:t>2</w:t>
      </w:r>
      <w:r w:rsidR="00AC1F99">
        <w:rPr>
          <w:rFonts w:asciiTheme="minorHAnsi" w:hAnsiTheme="minorHAnsi" w:cstheme="minorHAnsi"/>
          <w:b/>
          <w:spacing w:val="-1"/>
        </w:rPr>
        <w:t>1</w:t>
      </w:r>
      <w:r w:rsidRPr="00B17518">
        <w:rPr>
          <w:rFonts w:asciiTheme="minorHAnsi" w:hAnsiTheme="minorHAnsi" w:cstheme="minorHAnsi"/>
          <w:spacing w:val="-1"/>
        </w:rPr>
        <w:t xml:space="preserve">, </w:t>
      </w:r>
      <w:r w:rsidRPr="00B17518">
        <w:rPr>
          <w:rFonts w:asciiTheme="minorHAnsi" w:hAnsiTheme="minorHAnsi" w:cstheme="minorHAnsi"/>
          <w:b/>
          <w:spacing w:val="-1"/>
        </w:rPr>
        <w:t>καλεί</w:t>
      </w:r>
      <w:r w:rsidRPr="00B17518">
        <w:rPr>
          <w:rFonts w:asciiTheme="minorHAnsi" w:hAnsiTheme="minorHAnsi" w:cstheme="minorHAnsi"/>
          <w:spacing w:val="-1"/>
        </w:rPr>
        <w:t xml:space="preserve"> όλους τους ενδιαφερόμενους  με αντίστοιχο αντικείμενο να καταθέσουν </w:t>
      </w:r>
      <w:r w:rsidR="005C28BB">
        <w:rPr>
          <w:rFonts w:asciiTheme="minorHAnsi" w:hAnsiTheme="minorHAnsi" w:cstheme="minorHAnsi"/>
          <w:b/>
          <w:spacing w:val="-1"/>
          <w:u w:val="single"/>
        </w:rPr>
        <w:t xml:space="preserve">σφραγισμένες </w:t>
      </w:r>
      <w:r w:rsidRPr="00B17518">
        <w:rPr>
          <w:rFonts w:asciiTheme="minorHAnsi" w:hAnsiTheme="minorHAnsi" w:cstheme="minorHAnsi"/>
          <w:b/>
          <w:spacing w:val="-1"/>
          <w:u w:val="single"/>
        </w:rPr>
        <w:t xml:space="preserve">  έγγραφες οικονομικές προσφορές</w:t>
      </w:r>
      <w:r w:rsidRPr="00B17518">
        <w:rPr>
          <w:rFonts w:asciiTheme="minorHAnsi" w:hAnsiTheme="minorHAnsi" w:cstheme="minorHAnsi"/>
          <w:spacing w:val="-1"/>
        </w:rPr>
        <w:t xml:space="preserve">  στο Δημοτικό Κατάστημα   μέχρι </w:t>
      </w:r>
      <w:r w:rsidR="00FF0FE3">
        <w:rPr>
          <w:rFonts w:asciiTheme="minorHAnsi" w:hAnsiTheme="minorHAnsi" w:cstheme="minorHAnsi"/>
          <w:spacing w:val="-1"/>
        </w:rPr>
        <w:t xml:space="preserve"> και </w:t>
      </w:r>
      <w:r w:rsidRPr="00B17518">
        <w:rPr>
          <w:rFonts w:asciiTheme="minorHAnsi" w:hAnsiTheme="minorHAnsi" w:cstheme="minorHAnsi"/>
          <w:spacing w:val="-1"/>
        </w:rPr>
        <w:t xml:space="preserve">την    </w:t>
      </w:r>
      <w:r w:rsidR="00D2604F">
        <w:rPr>
          <w:rFonts w:asciiTheme="minorHAnsi" w:hAnsiTheme="minorHAnsi" w:cstheme="minorHAnsi"/>
          <w:b/>
          <w:spacing w:val="-1"/>
        </w:rPr>
        <w:t xml:space="preserve">  Δευτέρα </w:t>
      </w:r>
      <w:r w:rsidR="00AC1F99">
        <w:rPr>
          <w:rFonts w:asciiTheme="minorHAnsi" w:hAnsiTheme="minorHAnsi" w:cstheme="minorHAnsi"/>
          <w:b/>
          <w:spacing w:val="-1"/>
        </w:rPr>
        <w:t xml:space="preserve"> </w:t>
      </w:r>
      <w:r w:rsidR="00310003" w:rsidRPr="00B17518">
        <w:rPr>
          <w:rFonts w:asciiTheme="minorHAnsi" w:hAnsiTheme="minorHAnsi" w:cstheme="minorHAnsi"/>
          <w:b/>
          <w:spacing w:val="-1"/>
        </w:rPr>
        <w:t xml:space="preserve"> </w:t>
      </w:r>
      <w:r w:rsidR="00AC1F99">
        <w:rPr>
          <w:rFonts w:asciiTheme="minorHAnsi" w:hAnsiTheme="minorHAnsi" w:cstheme="minorHAnsi"/>
          <w:b/>
          <w:spacing w:val="-1"/>
        </w:rPr>
        <w:t xml:space="preserve">  28</w:t>
      </w:r>
      <w:r w:rsidR="00C65A31" w:rsidRPr="00B17518">
        <w:rPr>
          <w:rFonts w:asciiTheme="minorHAnsi" w:hAnsiTheme="minorHAnsi" w:cstheme="minorHAnsi"/>
          <w:b/>
          <w:spacing w:val="-1"/>
        </w:rPr>
        <w:t xml:space="preserve">  </w:t>
      </w:r>
      <w:r w:rsidR="00AC1F99">
        <w:rPr>
          <w:rFonts w:asciiTheme="minorHAnsi" w:hAnsiTheme="minorHAnsi" w:cstheme="minorHAnsi"/>
          <w:b/>
          <w:spacing w:val="-1"/>
        </w:rPr>
        <w:t>Δεκεμβρίου  2020</w:t>
      </w:r>
      <w:r w:rsidRPr="00B17518">
        <w:rPr>
          <w:rFonts w:asciiTheme="minorHAnsi" w:hAnsiTheme="minorHAnsi" w:cstheme="minorHAnsi"/>
          <w:b/>
          <w:spacing w:val="-1"/>
        </w:rPr>
        <w:t>.</w:t>
      </w:r>
    </w:p>
    <w:p w:rsidR="0031111B" w:rsidRPr="00B17518" w:rsidRDefault="0031111B" w:rsidP="0031111B">
      <w:pPr>
        <w:widowControl w:val="0"/>
        <w:autoSpaceDE w:val="0"/>
        <w:autoSpaceDN w:val="0"/>
        <w:adjustRightInd w:val="0"/>
        <w:spacing w:line="360" w:lineRule="auto"/>
        <w:ind w:left="102" w:right="91" w:firstLine="567"/>
        <w:jc w:val="both"/>
        <w:rPr>
          <w:rFonts w:asciiTheme="minorHAnsi" w:hAnsiTheme="minorHAnsi" w:cstheme="minorHAnsi"/>
        </w:rPr>
      </w:pPr>
      <w:r w:rsidRPr="00B17518">
        <w:rPr>
          <w:rFonts w:asciiTheme="minorHAnsi" w:hAnsiTheme="minorHAnsi" w:cstheme="minorHAnsi"/>
        </w:rPr>
        <w:t xml:space="preserve"> Αναλυτικές πληροφορίες  για τα οχήματα,  τα απαιτούμενα δικαιολογητικά και το έντυπο οικονομικής προσφοράς παρατίθεντ</w:t>
      </w:r>
      <w:r w:rsidR="00AC1F99">
        <w:rPr>
          <w:rFonts w:asciiTheme="minorHAnsi" w:hAnsiTheme="minorHAnsi" w:cstheme="minorHAnsi"/>
        </w:rPr>
        <w:t xml:space="preserve">αι  στα  παραρτήματα Α, Β </w:t>
      </w:r>
      <w:r w:rsidRPr="00B17518">
        <w:rPr>
          <w:rFonts w:asciiTheme="minorHAnsi" w:hAnsiTheme="minorHAnsi" w:cstheme="minorHAnsi"/>
        </w:rPr>
        <w:t>της παρούσης Πρόσκλησης.</w:t>
      </w:r>
    </w:p>
    <w:p w:rsidR="0031111B" w:rsidRPr="00B17518" w:rsidRDefault="00C65A31" w:rsidP="0031111B">
      <w:pPr>
        <w:widowControl w:val="0"/>
        <w:autoSpaceDE w:val="0"/>
        <w:autoSpaceDN w:val="0"/>
        <w:adjustRightInd w:val="0"/>
        <w:spacing w:line="360" w:lineRule="auto"/>
        <w:ind w:left="102" w:right="91" w:firstLine="567"/>
        <w:jc w:val="both"/>
        <w:rPr>
          <w:rFonts w:asciiTheme="minorHAnsi" w:hAnsiTheme="minorHAnsi" w:cstheme="minorHAnsi"/>
        </w:rPr>
      </w:pPr>
      <w:r w:rsidRPr="00B17518">
        <w:rPr>
          <w:rFonts w:asciiTheme="minorHAnsi" w:hAnsiTheme="minorHAnsi" w:cstheme="minorHAnsi"/>
        </w:rPr>
        <w:t xml:space="preserve">Πληροφορίες: </w:t>
      </w:r>
      <w:proofErr w:type="spellStart"/>
      <w:r w:rsidRPr="00B17518">
        <w:rPr>
          <w:rFonts w:asciiTheme="minorHAnsi" w:hAnsiTheme="minorHAnsi" w:cstheme="minorHAnsi"/>
        </w:rPr>
        <w:t>Τηλ</w:t>
      </w:r>
      <w:proofErr w:type="spellEnd"/>
      <w:r w:rsidRPr="00B17518">
        <w:rPr>
          <w:rFonts w:asciiTheme="minorHAnsi" w:hAnsiTheme="minorHAnsi" w:cstheme="minorHAnsi"/>
        </w:rPr>
        <w:t xml:space="preserve">. 2522350152 Μαναρίδου Αλεξάνδρα </w:t>
      </w:r>
      <w:r w:rsidR="0031111B" w:rsidRPr="00B17518">
        <w:rPr>
          <w:rFonts w:asciiTheme="minorHAnsi" w:hAnsiTheme="minorHAnsi" w:cstheme="minorHAnsi"/>
        </w:rPr>
        <w:t xml:space="preserve"> Γραφείο Προμηθειών.</w:t>
      </w:r>
    </w:p>
    <w:p w:rsidR="0031111B" w:rsidRPr="00B17518" w:rsidRDefault="0031111B" w:rsidP="0031111B">
      <w:pPr>
        <w:widowControl w:val="0"/>
        <w:autoSpaceDE w:val="0"/>
        <w:autoSpaceDN w:val="0"/>
        <w:adjustRightInd w:val="0"/>
        <w:spacing w:line="360" w:lineRule="auto"/>
        <w:ind w:left="102" w:right="91" w:firstLine="567"/>
        <w:jc w:val="both"/>
        <w:rPr>
          <w:rFonts w:asciiTheme="minorHAnsi" w:hAnsiTheme="minorHAnsi" w:cstheme="minorHAnsi"/>
          <w:b/>
          <w:spacing w:val="-1"/>
        </w:rPr>
      </w:pPr>
    </w:p>
    <w:p w:rsidR="0031111B" w:rsidRPr="00B17518" w:rsidRDefault="0031111B" w:rsidP="0031111B">
      <w:pPr>
        <w:rPr>
          <w:rFonts w:asciiTheme="minorHAnsi" w:hAnsiTheme="minorHAnsi" w:cstheme="minorHAnsi"/>
        </w:rPr>
      </w:pPr>
    </w:p>
    <w:p w:rsidR="0031111B" w:rsidRPr="00B17518" w:rsidRDefault="0031111B" w:rsidP="0031111B">
      <w:pPr>
        <w:tabs>
          <w:tab w:val="left" w:pos="5445"/>
        </w:tabs>
        <w:rPr>
          <w:rFonts w:asciiTheme="minorHAnsi" w:hAnsiTheme="minorHAnsi" w:cstheme="minorHAnsi"/>
          <w:b/>
        </w:rPr>
      </w:pPr>
      <w:r w:rsidRPr="00B17518">
        <w:rPr>
          <w:rFonts w:asciiTheme="minorHAnsi" w:hAnsiTheme="minorHAnsi" w:cstheme="minorHAnsi"/>
        </w:rPr>
        <w:tab/>
      </w:r>
      <w:r w:rsidR="00310003" w:rsidRPr="00B17518">
        <w:rPr>
          <w:rFonts w:asciiTheme="minorHAnsi" w:hAnsiTheme="minorHAnsi" w:cstheme="minorHAnsi"/>
        </w:rPr>
        <w:t xml:space="preserve">     </w:t>
      </w:r>
      <w:r w:rsidRPr="00B17518">
        <w:rPr>
          <w:rFonts w:asciiTheme="minorHAnsi" w:hAnsiTheme="minorHAnsi" w:cstheme="minorHAnsi"/>
          <w:b/>
        </w:rPr>
        <w:t xml:space="preserve">Ο Δήμαρχος Προσοτσάνης </w:t>
      </w:r>
    </w:p>
    <w:p w:rsidR="0031111B" w:rsidRPr="00B17518" w:rsidRDefault="0031111B" w:rsidP="0031111B">
      <w:pPr>
        <w:rPr>
          <w:rFonts w:asciiTheme="minorHAnsi" w:hAnsiTheme="minorHAnsi" w:cstheme="minorHAnsi"/>
          <w:b/>
        </w:rPr>
      </w:pPr>
    </w:p>
    <w:p w:rsidR="0031111B" w:rsidRPr="00B17518" w:rsidRDefault="0031111B" w:rsidP="0031111B">
      <w:pPr>
        <w:rPr>
          <w:rFonts w:asciiTheme="minorHAnsi" w:hAnsiTheme="minorHAnsi" w:cstheme="minorHAnsi"/>
          <w:b/>
        </w:rPr>
      </w:pPr>
    </w:p>
    <w:p w:rsidR="0031111B" w:rsidRPr="00B17518" w:rsidRDefault="0031111B" w:rsidP="0031111B">
      <w:pPr>
        <w:rPr>
          <w:rFonts w:asciiTheme="minorHAnsi" w:hAnsiTheme="minorHAnsi" w:cstheme="minorHAnsi"/>
          <w:b/>
        </w:rPr>
      </w:pPr>
    </w:p>
    <w:p w:rsidR="0031111B" w:rsidRPr="00B17518" w:rsidRDefault="0031111B" w:rsidP="0031111B">
      <w:pPr>
        <w:tabs>
          <w:tab w:val="left" w:pos="5805"/>
        </w:tabs>
        <w:rPr>
          <w:rFonts w:asciiTheme="minorHAnsi" w:hAnsiTheme="minorHAnsi" w:cstheme="minorHAnsi"/>
          <w:b/>
        </w:rPr>
      </w:pPr>
      <w:r w:rsidRPr="00B17518">
        <w:rPr>
          <w:rFonts w:asciiTheme="minorHAnsi" w:hAnsiTheme="minorHAnsi" w:cstheme="minorHAnsi"/>
          <w:b/>
        </w:rPr>
        <w:tab/>
      </w:r>
      <w:r w:rsidR="00310003" w:rsidRPr="00B17518">
        <w:rPr>
          <w:rFonts w:asciiTheme="minorHAnsi" w:hAnsiTheme="minorHAnsi" w:cstheme="minorHAnsi"/>
          <w:b/>
        </w:rPr>
        <w:t xml:space="preserve">ΑΘΑΝΑΣΙΑΔΗΣ ΘΕΟΔΩΡΟΣ </w:t>
      </w:r>
      <w:r w:rsidRPr="00B17518">
        <w:rPr>
          <w:rFonts w:asciiTheme="minorHAnsi" w:hAnsiTheme="minorHAnsi" w:cstheme="minorHAnsi"/>
          <w:b/>
        </w:rPr>
        <w:t xml:space="preserve"> </w:t>
      </w:r>
    </w:p>
    <w:p w:rsidR="0031111B" w:rsidRPr="00B17518" w:rsidRDefault="0031111B" w:rsidP="0031111B">
      <w:pPr>
        <w:tabs>
          <w:tab w:val="left" w:pos="5805"/>
        </w:tabs>
        <w:rPr>
          <w:rFonts w:asciiTheme="minorHAnsi" w:hAnsiTheme="minorHAnsi" w:cstheme="minorHAnsi"/>
          <w:b/>
        </w:rPr>
      </w:pPr>
    </w:p>
    <w:p w:rsidR="0031111B" w:rsidRPr="00B17518" w:rsidRDefault="0031111B" w:rsidP="00C055DC">
      <w:pPr>
        <w:shd w:val="clear" w:color="auto" w:fill="FFFFFF"/>
        <w:rPr>
          <w:rFonts w:asciiTheme="minorHAnsi" w:hAnsiTheme="minorHAnsi" w:cstheme="minorHAnsi"/>
        </w:rPr>
      </w:pPr>
    </w:p>
    <w:p w:rsidR="0031111B" w:rsidRPr="00B17518" w:rsidRDefault="0031111B" w:rsidP="00C055DC">
      <w:pPr>
        <w:shd w:val="clear" w:color="auto" w:fill="FFFFFF"/>
        <w:rPr>
          <w:rFonts w:asciiTheme="minorHAnsi" w:hAnsiTheme="minorHAnsi" w:cstheme="minorHAnsi"/>
        </w:rPr>
      </w:pPr>
    </w:p>
    <w:p w:rsidR="0031111B" w:rsidRPr="00B17518" w:rsidRDefault="0031111B" w:rsidP="00C055DC">
      <w:pPr>
        <w:shd w:val="clear" w:color="auto" w:fill="FFFFFF"/>
        <w:rPr>
          <w:rFonts w:asciiTheme="minorHAnsi" w:hAnsiTheme="minorHAnsi" w:cstheme="minorHAnsi"/>
        </w:rPr>
      </w:pPr>
    </w:p>
    <w:p w:rsidR="0031111B" w:rsidRPr="00B17518" w:rsidRDefault="0031111B" w:rsidP="00C055DC">
      <w:pPr>
        <w:shd w:val="clear" w:color="auto" w:fill="FFFFFF"/>
        <w:rPr>
          <w:rFonts w:asciiTheme="minorHAnsi" w:hAnsiTheme="minorHAnsi" w:cstheme="minorHAnsi"/>
        </w:rPr>
      </w:pPr>
    </w:p>
    <w:p w:rsidR="0031111B" w:rsidRPr="00B17518" w:rsidRDefault="0031111B" w:rsidP="00C055DC">
      <w:pPr>
        <w:shd w:val="clear" w:color="auto" w:fill="FFFFFF"/>
        <w:rPr>
          <w:rFonts w:asciiTheme="minorHAnsi" w:hAnsiTheme="minorHAnsi" w:cstheme="minorHAnsi"/>
        </w:rPr>
      </w:pPr>
    </w:p>
    <w:p w:rsidR="0031111B" w:rsidRDefault="0031111B" w:rsidP="00C055DC">
      <w:pPr>
        <w:shd w:val="clear" w:color="auto" w:fill="FFFFFF"/>
        <w:rPr>
          <w:rFonts w:asciiTheme="minorHAnsi" w:hAnsiTheme="minorHAnsi" w:cstheme="minorHAnsi"/>
        </w:rPr>
      </w:pPr>
    </w:p>
    <w:p w:rsidR="00E40AB6" w:rsidRDefault="00E40AB6" w:rsidP="00C055DC">
      <w:pPr>
        <w:shd w:val="clear" w:color="auto" w:fill="FFFFFF"/>
        <w:rPr>
          <w:rFonts w:asciiTheme="minorHAnsi" w:hAnsiTheme="minorHAnsi" w:cstheme="minorHAnsi"/>
        </w:rPr>
      </w:pPr>
    </w:p>
    <w:p w:rsidR="00E40AB6" w:rsidRPr="00B17518" w:rsidRDefault="00E40AB6" w:rsidP="00C055DC">
      <w:pPr>
        <w:shd w:val="clear" w:color="auto" w:fill="FFFFFF"/>
        <w:rPr>
          <w:rFonts w:asciiTheme="minorHAnsi" w:hAnsiTheme="minorHAnsi" w:cstheme="minorHAnsi"/>
        </w:rPr>
      </w:pPr>
    </w:p>
    <w:p w:rsidR="0031111B" w:rsidRPr="00B17518" w:rsidRDefault="0031111B" w:rsidP="00C055DC">
      <w:pPr>
        <w:shd w:val="clear" w:color="auto" w:fill="FFFFFF"/>
        <w:rPr>
          <w:rFonts w:asciiTheme="minorHAnsi" w:hAnsiTheme="minorHAnsi" w:cstheme="minorHAnsi"/>
        </w:rPr>
      </w:pPr>
    </w:p>
    <w:p w:rsidR="0031111B" w:rsidRDefault="0031111B" w:rsidP="00C055DC">
      <w:pPr>
        <w:shd w:val="clear" w:color="auto" w:fill="FFFFFF"/>
        <w:rPr>
          <w:rFonts w:asciiTheme="minorHAnsi" w:hAnsiTheme="minorHAnsi" w:cstheme="minorHAnsi"/>
        </w:rPr>
      </w:pPr>
    </w:p>
    <w:p w:rsidR="00484D55" w:rsidRDefault="00484D55" w:rsidP="00C055DC">
      <w:pPr>
        <w:shd w:val="clear" w:color="auto" w:fill="FFFFFF"/>
        <w:rPr>
          <w:rFonts w:asciiTheme="minorHAnsi" w:hAnsiTheme="minorHAnsi" w:cstheme="minorHAnsi"/>
        </w:rPr>
      </w:pPr>
    </w:p>
    <w:p w:rsidR="00484D55" w:rsidRPr="00B17518" w:rsidRDefault="00484D55" w:rsidP="00C055DC">
      <w:pPr>
        <w:shd w:val="clear" w:color="auto" w:fill="FFFFFF"/>
        <w:rPr>
          <w:rFonts w:asciiTheme="minorHAnsi" w:hAnsiTheme="minorHAnsi" w:cstheme="minorHAnsi"/>
        </w:rPr>
      </w:pPr>
    </w:p>
    <w:p w:rsidR="0031111B" w:rsidRPr="00B17518" w:rsidRDefault="0031111B" w:rsidP="00C055DC">
      <w:pPr>
        <w:shd w:val="clear" w:color="auto" w:fill="FFFFFF"/>
        <w:rPr>
          <w:rFonts w:asciiTheme="minorHAnsi" w:hAnsiTheme="minorHAnsi" w:cstheme="minorHAnsi"/>
        </w:rPr>
      </w:pPr>
    </w:p>
    <w:p w:rsidR="0031111B" w:rsidRPr="00B17518" w:rsidRDefault="0031111B" w:rsidP="00C055DC">
      <w:pPr>
        <w:shd w:val="clear" w:color="auto" w:fill="FFFFFF"/>
        <w:rPr>
          <w:rFonts w:asciiTheme="minorHAnsi" w:hAnsiTheme="minorHAnsi" w:cstheme="minorHAnsi"/>
        </w:rPr>
      </w:pPr>
    </w:p>
    <w:p w:rsidR="0031111B" w:rsidRPr="00B17518" w:rsidRDefault="0031111B" w:rsidP="00C055DC">
      <w:pPr>
        <w:shd w:val="clear" w:color="auto" w:fill="FFFFFF"/>
        <w:rPr>
          <w:rFonts w:asciiTheme="minorHAnsi" w:hAnsiTheme="minorHAnsi" w:cstheme="minorHAnsi"/>
        </w:rPr>
      </w:pPr>
    </w:p>
    <w:p w:rsidR="0031111B" w:rsidRPr="00B17518" w:rsidRDefault="0031111B" w:rsidP="00C055DC">
      <w:pPr>
        <w:shd w:val="clear" w:color="auto" w:fill="FFFFFF"/>
        <w:rPr>
          <w:rFonts w:asciiTheme="minorHAnsi" w:hAnsiTheme="minorHAnsi" w:cstheme="minorHAnsi"/>
        </w:rPr>
      </w:pPr>
    </w:p>
    <w:p w:rsidR="00631573" w:rsidRPr="00B17518" w:rsidRDefault="00C055DC" w:rsidP="003142A9">
      <w:pPr>
        <w:shd w:val="clear" w:color="auto" w:fill="FFFFFF"/>
        <w:rPr>
          <w:rFonts w:asciiTheme="minorHAnsi" w:hAnsiTheme="minorHAnsi" w:cstheme="minorHAnsi"/>
        </w:rPr>
      </w:pPr>
      <w:r w:rsidRPr="00B17518">
        <w:rPr>
          <w:rFonts w:asciiTheme="minorHAnsi" w:hAnsiTheme="minorHAnsi" w:cstheme="minorHAnsi"/>
        </w:rPr>
        <w:t xml:space="preserve"> </w:t>
      </w:r>
      <w:r w:rsidR="006160B5">
        <w:rPr>
          <w:rFonts w:asciiTheme="minorHAnsi" w:hAnsiTheme="minorHAnsi" w:cstheme="minorHAns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5pt;margin-top:3.35pt;width:44.25pt;height:40.5pt;z-index:251656704;mso-position-horizontal-relative:text;mso-position-vertical-relative:text" fillcolor="window">
            <v:imagedata r:id="rId9" o:title=""/>
            <w10:wrap type="square" side="right"/>
          </v:shape>
          <o:OLEObject Type="Embed" ProgID="Word.Picture.8" ShapeID="_x0000_s1026" DrawAspect="Content" ObjectID="_1669712734" r:id="rId10"/>
        </w:pict>
      </w:r>
    </w:p>
    <w:p w:rsidR="003142A9" w:rsidRPr="00B17518" w:rsidRDefault="00631573" w:rsidP="00631573">
      <w:pPr>
        <w:shd w:val="clear" w:color="auto" w:fill="FFFFFF"/>
        <w:tabs>
          <w:tab w:val="left" w:pos="5160"/>
        </w:tabs>
        <w:rPr>
          <w:rFonts w:asciiTheme="minorHAnsi" w:hAnsiTheme="minorHAnsi" w:cstheme="minorHAnsi"/>
          <w:b/>
        </w:rPr>
      </w:pPr>
      <w:r w:rsidRPr="00B17518">
        <w:rPr>
          <w:rFonts w:asciiTheme="minorHAnsi" w:hAnsiTheme="minorHAnsi" w:cstheme="minorHAnsi"/>
        </w:rPr>
        <w:tab/>
      </w:r>
      <w:r w:rsidRPr="00B17518">
        <w:rPr>
          <w:rFonts w:asciiTheme="minorHAnsi" w:hAnsiTheme="minorHAnsi" w:cstheme="minorHAnsi"/>
          <w:b/>
        </w:rPr>
        <w:t xml:space="preserve">ΠΑΡΑΡΤΗΜΑ Α </w:t>
      </w:r>
      <w:r w:rsidRPr="00B17518">
        <w:rPr>
          <w:rFonts w:asciiTheme="minorHAnsi" w:hAnsiTheme="minorHAnsi" w:cstheme="minorHAnsi"/>
          <w:b/>
        </w:rPr>
        <w:br w:type="textWrapping" w:clear="all"/>
      </w:r>
    </w:p>
    <w:tbl>
      <w:tblPr>
        <w:tblW w:w="8992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03"/>
        <w:gridCol w:w="142"/>
        <w:gridCol w:w="1276"/>
        <w:gridCol w:w="141"/>
        <w:gridCol w:w="3330"/>
      </w:tblGrid>
      <w:tr w:rsidR="003142A9" w:rsidRPr="00B17518">
        <w:trPr>
          <w:cantSplit/>
          <w:trHeight w:val="268"/>
        </w:trPr>
        <w:tc>
          <w:tcPr>
            <w:tcW w:w="4103" w:type="dxa"/>
          </w:tcPr>
          <w:p w:rsidR="003142A9" w:rsidRPr="00B17518" w:rsidRDefault="003142A9" w:rsidP="003142A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ΕΛΛΗΝΙΚΗ ΔΗΜΟΚΡΑΤΙΑ</w:t>
            </w:r>
          </w:p>
        </w:tc>
        <w:tc>
          <w:tcPr>
            <w:tcW w:w="142" w:type="dxa"/>
          </w:tcPr>
          <w:p w:rsidR="003142A9" w:rsidRPr="00B17518" w:rsidRDefault="003142A9" w:rsidP="003142A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</w:tcPr>
          <w:p w:rsidR="003142A9" w:rsidRPr="00B17518" w:rsidRDefault="003142A9" w:rsidP="003142A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" w:type="dxa"/>
          </w:tcPr>
          <w:p w:rsidR="003142A9" w:rsidRPr="00B17518" w:rsidRDefault="003142A9" w:rsidP="003142A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330" w:type="dxa"/>
            <w:vMerge w:val="restart"/>
          </w:tcPr>
          <w:p w:rsidR="003142A9" w:rsidRPr="00B17518" w:rsidRDefault="003142A9" w:rsidP="003142A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3142A9" w:rsidRPr="00B17518">
        <w:trPr>
          <w:cantSplit/>
        </w:trPr>
        <w:tc>
          <w:tcPr>
            <w:tcW w:w="4103" w:type="dxa"/>
          </w:tcPr>
          <w:p w:rsidR="003142A9" w:rsidRPr="00B17518" w:rsidRDefault="003142A9" w:rsidP="003142A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ΝΟΜΟΣ ΔΡΑΜΑΣ</w:t>
            </w:r>
          </w:p>
        </w:tc>
        <w:tc>
          <w:tcPr>
            <w:tcW w:w="142" w:type="dxa"/>
          </w:tcPr>
          <w:p w:rsidR="003142A9" w:rsidRPr="00B17518" w:rsidRDefault="003142A9" w:rsidP="003142A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</w:tcPr>
          <w:p w:rsidR="003142A9" w:rsidRPr="00B17518" w:rsidRDefault="003142A9" w:rsidP="003142A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" w:type="dxa"/>
          </w:tcPr>
          <w:p w:rsidR="003142A9" w:rsidRPr="00B17518" w:rsidRDefault="003142A9" w:rsidP="003142A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330" w:type="dxa"/>
            <w:vMerge/>
          </w:tcPr>
          <w:p w:rsidR="003142A9" w:rsidRPr="00B17518" w:rsidRDefault="003142A9" w:rsidP="003142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142A9" w:rsidRPr="00B17518">
        <w:trPr>
          <w:cantSplit/>
        </w:trPr>
        <w:tc>
          <w:tcPr>
            <w:tcW w:w="4103" w:type="dxa"/>
          </w:tcPr>
          <w:p w:rsidR="003142A9" w:rsidRPr="00B17518" w:rsidRDefault="003142A9" w:rsidP="003142A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 xml:space="preserve">ΔΗΜΟΣ ΠΡΟΣΟΤΣΑΝΗΣ </w:t>
            </w:r>
          </w:p>
        </w:tc>
        <w:tc>
          <w:tcPr>
            <w:tcW w:w="142" w:type="dxa"/>
          </w:tcPr>
          <w:p w:rsidR="003142A9" w:rsidRPr="00B17518" w:rsidRDefault="003142A9" w:rsidP="003142A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</w:tcPr>
          <w:p w:rsidR="003142A9" w:rsidRPr="00B17518" w:rsidRDefault="003142A9" w:rsidP="003142A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" w:type="dxa"/>
          </w:tcPr>
          <w:p w:rsidR="003142A9" w:rsidRPr="00B17518" w:rsidRDefault="003142A9" w:rsidP="003142A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330" w:type="dxa"/>
            <w:vMerge/>
          </w:tcPr>
          <w:p w:rsidR="003142A9" w:rsidRPr="00B17518" w:rsidRDefault="003142A9" w:rsidP="003142A9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1639DA" w:rsidRPr="00B17518" w:rsidRDefault="001639DA" w:rsidP="00FC0D87">
      <w:pPr>
        <w:tabs>
          <w:tab w:val="left" w:pos="5805"/>
        </w:tabs>
        <w:jc w:val="right"/>
        <w:rPr>
          <w:rFonts w:asciiTheme="minorHAnsi" w:hAnsiTheme="minorHAnsi" w:cstheme="minorHAnsi"/>
          <w:b/>
        </w:rPr>
      </w:pPr>
    </w:p>
    <w:p w:rsidR="001639DA" w:rsidRPr="00B17518" w:rsidRDefault="00743389" w:rsidP="001639DA">
      <w:pPr>
        <w:jc w:val="both"/>
        <w:rPr>
          <w:rFonts w:asciiTheme="minorHAnsi" w:hAnsiTheme="minorHAnsi" w:cstheme="minorHAnsi"/>
          <w:b/>
        </w:rPr>
      </w:pPr>
      <w:r w:rsidRPr="00B17518">
        <w:rPr>
          <w:rFonts w:asciiTheme="minorHAnsi" w:hAnsiTheme="minorHAnsi" w:cstheme="minorHAnsi"/>
          <w:b/>
        </w:rPr>
        <w:t xml:space="preserve">ΘΕΜΑ:  «Ασφαλιστική κάλυψη </w:t>
      </w:r>
      <w:r w:rsidR="001639DA" w:rsidRPr="00B17518">
        <w:rPr>
          <w:rFonts w:asciiTheme="minorHAnsi" w:hAnsiTheme="minorHAnsi" w:cstheme="minorHAnsi"/>
          <w:b/>
        </w:rPr>
        <w:t xml:space="preserve"> </w:t>
      </w:r>
      <w:r w:rsidRPr="00B17518">
        <w:rPr>
          <w:rFonts w:asciiTheme="minorHAnsi" w:hAnsiTheme="minorHAnsi" w:cstheme="minorHAnsi"/>
          <w:b/>
        </w:rPr>
        <w:t xml:space="preserve">των υπηρεσιακών </w:t>
      </w:r>
      <w:r w:rsidR="001639DA" w:rsidRPr="00B17518">
        <w:rPr>
          <w:rFonts w:asciiTheme="minorHAnsi" w:hAnsiTheme="minorHAnsi" w:cstheme="minorHAnsi"/>
          <w:b/>
        </w:rPr>
        <w:t xml:space="preserve">οχημάτων και μηχανημάτων του Δήμου Προσοτσάνης για το </w:t>
      </w:r>
      <w:r w:rsidR="001639DA" w:rsidRPr="00B17518">
        <w:rPr>
          <w:rFonts w:asciiTheme="minorHAnsi" w:hAnsiTheme="minorHAnsi" w:cstheme="minorHAnsi"/>
          <w:b/>
          <w:u w:val="single"/>
        </w:rPr>
        <w:t>έτος 20</w:t>
      </w:r>
      <w:r w:rsidR="00310003" w:rsidRPr="00B17518">
        <w:rPr>
          <w:rFonts w:asciiTheme="minorHAnsi" w:hAnsiTheme="minorHAnsi" w:cstheme="minorHAnsi"/>
          <w:b/>
          <w:u w:val="single"/>
        </w:rPr>
        <w:t>2</w:t>
      </w:r>
      <w:r w:rsidR="00645CF7">
        <w:rPr>
          <w:rFonts w:asciiTheme="minorHAnsi" w:hAnsiTheme="minorHAnsi" w:cstheme="minorHAnsi"/>
          <w:b/>
          <w:u w:val="single"/>
        </w:rPr>
        <w:t>1</w:t>
      </w:r>
      <w:r w:rsidR="00741CB6" w:rsidRPr="00B17518">
        <w:rPr>
          <w:rFonts w:asciiTheme="minorHAnsi" w:hAnsiTheme="minorHAnsi" w:cstheme="minorHAnsi"/>
          <w:b/>
        </w:rPr>
        <w:t xml:space="preserve">  </w:t>
      </w:r>
      <w:r w:rsidR="00200FD1" w:rsidRPr="00B17518">
        <w:rPr>
          <w:rFonts w:asciiTheme="minorHAnsi" w:hAnsiTheme="minorHAnsi" w:cstheme="minorHAnsi"/>
          <w:b/>
        </w:rPr>
        <w:t xml:space="preserve">συνολικού </w:t>
      </w:r>
      <w:r w:rsidR="00084DDE" w:rsidRPr="00B17518">
        <w:rPr>
          <w:rFonts w:asciiTheme="minorHAnsi" w:hAnsiTheme="minorHAnsi" w:cstheme="minorHAnsi"/>
          <w:b/>
        </w:rPr>
        <w:t>προϋπολογισμού 10</w:t>
      </w:r>
      <w:r w:rsidR="00741CB6" w:rsidRPr="00B17518">
        <w:rPr>
          <w:rFonts w:asciiTheme="minorHAnsi" w:hAnsiTheme="minorHAnsi" w:cstheme="minorHAnsi"/>
          <w:b/>
        </w:rPr>
        <w:t>.000,00</w:t>
      </w:r>
      <w:r w:rsidR="001639DA" w:rsidRPr="00B17518">
        <w:rPr>
          <w:rFonts w:asciiTheme="minorHAnsi" w:hAnsiTheme="minorHAnsi" w:cstheme="minorHAnsi"/>
          <w:b/>
        </w:rPr>
        <w:t xml:space="preserve">€»   </w:t>
      </w:r>
    </w:p>
    <w:p w:rsidR="002F74A0" w:rsidRPr="00B17518" w:rsidRDefault="001639DA" w:rsidP="001639DA">
      <w:pPr>
        <w:jc w:val="both"/>
        <w:rPr>
          <w:rFonts w:asciiTheme="minorHAnsi" w:hAnsiTheme="minorHAnsi" w:cstheme="minorHAnsi"/>
        </w:rPr>
      </w:pPr>
      <w:r w:rsidRPr="00B17518">
        <w:rPr>
          <w:rFonts w:asciiTheme="minorHAnsi" w:hAnsiTheme="minorHAnsi" w:cstheme="minorHAnsi"/>
          <w:b/>
        </w:rPr>
        <w:t xml:space="preserve"> </w:t>
      </w:r>
    </w:p>
    <w:p w:rsidR="001639DA" w:rsidRDefault="001639DA" w:rsidP="001639DA">
      <w:pPr>
        <w:jc w:val="both"/>
        <w:rPr>
          <w:rFonts w:asciiTheme="minorHAnsi" w:hAnsiTheme="minorHAnsi" w:cstheme="minorHAnsi"/>
        </w:rPr>
      </w:pPr>
      <w:r w:rsidRPr="00B17518">
        <w:rPr>
          <w:rFonts w:asciiTheme="minorHAnsi" w:hAnsiTheme="minorHAnsi" w:cstheme="minorHAnsi"/>
          <w:b/>
        </w:rPr>
        <w:t>  </w:t>
      </w:r>
      <w:r w:rsidRPr="00B17518">
        <w:rPr>
          <w:rFonts w:asciiTheme="minorHAnsi" w:hAnsiTheme="minorHAnsi" w:cstheme="minorHAnsi"/>
          <w:b/>
        </w:rPr>
        <w:tab/>
      </w:r>
      <w:r w:rsidRPr="00B17518">
        <w:rPr>
          <w:rFonts w:asciiTheme="minorHAnsi" w:hAnsiTheme="minorHAnsi" w:cstheme="minorHAnsi"/>
        </w:rPr>
        <w:t xml:space="preserve">Ο Δήμος Προσοτσάνης  θα προβεί στην ασφάλιση  όλων των οχημάτων και μηχανημάτων του, όπως περιγράφονται αναλυτικά στον παρακάτω πίνακα: </w:t>
      </w:r>
    </w:p>
    <w:tbl>
      <w:tblPr>
        <w:tblW w:w="5075" w:type="pct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5"/>
        <w:gridCol w:w="21"/>
        <w:gridCol w:w="3245"/>
        <w:gridCol w:w="2571"/>
        <w:gridCol w:w="2140"/>
        <w:gridCol w:w="1296"/>
      </w:tblGrid>
      <w:tr w:rsidR="00D74719" w:rsidTr="00D74719">
        <w:trPr>
          <w:trHeight w:hRule="exact" w:val="615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Α/Α</w:t>
            </w:r>
          </w:p>
        </w:tc>
        <w:tc>
          <w:tcPr>
            <w:tcW w:w="1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ΕΙΔΟΣ ΑΥΤ/ΤΟΥ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ΜΑΡΚΑ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ΑΡΙΘ.</w:t>
            </w:r>
          </w:p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ΚΥΚΛ.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</w:rPr>
              <w:t>Φ</w:t>
            </w:r>
            <w:r>
              <w:rPr>
                <w:rFonts w:ascii="Calibri" w:hAnsi="Calibri" w:cs="Calibri"/>
                <w:b/>
                <w:lang w:val="en-US"/>
              </w:rPr>
              <w:t>.</w:t>
            </w:r>
            <w:r>
              <w:rPr>
                <w:rFonts w:ascii="Calibri" w:hAnsi="Calibri" w:cs="Calibri"/>
                <w:b/>
              </w:rPr>
              <w:t>ΙΠΠΟΙ</w:t>
            </w:r>
          </w:p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ΚΑΥΣΙΜ</w:t>
            </w:r>
          </w:p>
        </w:tc>
      </w:tr>
      <w:tr w:rsidR="00D74719" w:rsidTr="00D74719">
        <w:trPr>
          <w:trHeight w:hRule="exact" w:val="397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1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ΕΠΙΒΑΤΙΚΟ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val="en-US"/>
              </w:rPr>
              <w:t xml:space="preserve">MERCEDES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ΚΗΥ 9492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13</w:t>
            </w:r>
          </w:p>
        </w:tc>
      </w:tr>
      <w:tr w:rsidR="00D74719" w:rsidTr="00D74719">
        <w:trPr>
          <w:trHeight w:hRule="exact" w:val="397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1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ΕΠΙΒΑΤΙΚΟ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val="en-US"/>
              </w:rPr>
              <w:t xml:space="preserve">HYUNDAI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ΚΗΥ 9417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11 </w:t>
            </w:r>
          </w:p>
        </w:tc>
      </w:tr>
      <w:tr w:rsidR="00D74719" w:rsidTr="00D74719">
        <w:trPr>
          <w:trHeight w:hRule="exact" w:val="397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1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ΕΠΙΒΑΤΙΚΟ 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PEUGEOT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ΚΗΥ9529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</w:t>
            </w:r>
          </w:p>
        </w:tc>
      </w:tr>
      <w:tr w:rsidR="00D74719" w:rsidTr="00D74719">
        <w:trPr>
          <w:trHeight w:hRule="exact" w:val="397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1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ΛΕΩΦΟΡΕΙΟ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OTOCAR OTOBUS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ΚΗΥ 9461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27 </w:t>
            </w:r>
          </w:p>
        </w:tc>
      </w:tr>
      <w:tr w:rsidR="00D74719" w:rsidTr="00D74719">
        <w:trPr>
          <w:trHeight w:hRule="exact" w:val="397"/>
        </w:trPr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ΑΠΟΡ/ΡΟ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val="en-US"/>
              </w:rPr>
              <w:t>MERCEDES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ΚΗΥ 9415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38 </w:t>
            </w:r>
          </w:p>
        </w:tc>
      </w:tr>
      <w:tr w:rsidR="00D74719" w:rsidTr="00D74719">
        <w:trPr>
          <w:trHeight w:hRule="exact" w:val="397"/>
        </w:trPr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ΑΠΟΡ/ΡΟ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val="en-US"/>
              </w:rPr>
              <w:t>MERCEDES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ΚΗΥ 1481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38</w:t>
            </w:r>
          </w:p>
        </w:tc>
      </w:tr>
      <w:tr w:rsidR="00D74719" w:rsidTr="00D74719">
        <w:trPr>
          <w:trHeight w:hRule="exact" w:val="397"/>
        </w:trPr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ΑΠΟΡ/ΡΟ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9" w:rsidRDefault="00D74719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IVECO SPA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ΚΗΥ 9459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35</w:t>
            </w:r>
          </w:p>
        </w:tc>
      </w:tr>
      <w:tr w:rsidR="00D74719" w:rsidTr="00D74719">
        <w:trPr>
          <w:trHeight w:hRule="exact" w:val="397"/>
        </w:trPr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ΑΠΟΡ</w:t>
            </w:r>
            <w:r>
              <w:rPr>
                <w:rFonts w:ascii="Calibri" w:hAnsi="Calibri" w:cs="Calibri"/>
                <w:b/>
                <w:lang w:val="en-US"/>
              </w:rPr>
              <w:t>/ΡΟ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9" w:rsidRDefault="00D74719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 xml:space="preserve">MERCEDES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KHY 9554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38</w:t>
            </w:r>
          </w:p>
        </w:tc>
      </w:tr>
      <w:tr w:rsidR="00D74719" w:rsidTr="00D74719">
        <w:trPr>
          <w:trHeight w:hRule="exact" w:val="397"/>
        </w:trPr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ΑΠΟΡ/ΡΟ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9" w:rsidRDefault="00D74719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MERCEDES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ΚΗΗ5294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19" w:rsidRDefault="00D74719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</w:rPr>
              <w:t>38</w:t>
            </w:r>
          </w:p>
          <w:p w:rsidR="00D74719" w:rsidRDefault="00D74719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D74719" w:rsidTr="00D74719">
        <w:trPr>
          <w:trHeight w:hRule="exact" w:val="397"/>
        </w:trPr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ΚΑΛΑΘΟΦΟΡΟ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9" w:rsidRDefault="00D74719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NISSAN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ΜΕ 106393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131</w:t>
            </w:r>
          </w:p>
        </w:tc>
      </w:tr>
      <w:tr w:rsidR="00D74719" w:rsidTr="00D74719">
        <w:trPr>
          <w:trHeight w:hRule="exact" w:val="397"/>
        </w:trPr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11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ΣΑΡΩΘΡΟ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9" w:rsidRDefault="00D74719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</w:rPr>
              <w:t>ΚΑRCHER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 xml:space="preserve">ME 127948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19</w:t>
            </w:r>
          </w:p>
        </w:tc>
      </w:tr>
      <w:tr w:rsidR="00D74719" w:rsidTr="00D74719">
        <w:trPr>
          <w:trHeight w:hRule="exact" w:val="397"/>
        </w:trPr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12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ΣΑΡΩΘΡΟ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9" w:rsidRDefault="00D74719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ECO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ΜΕ 73491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19" w:rsidRPr="00B95B18" w:rsidRDefault="00B95B1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33</w:t>
            </w:r>
          </w:p>
        </w:tc>
      </w:tr>
      <w:tr w:rsidR="00D74719" w:rsidTr="00D74719">
        <w:trPr>
          <w:trHeight w:hRule="exact" w:val="397"/>
        </w:trPr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13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ΑΠΟΡ/ΡΟ 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9" w:rsidRDefault="00D74719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IVECO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ΚΥ8697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18</w:t>
            </w:r>
          </w:p>
        </w:tc>
      </w:tr>
      <w:tr w:rsidR="00D74719" w:rsidTr="00D74719">
        <w:trPr>
          <w:trHeight w:hRule="exact" w:val="397"/>
        </w:trPr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14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ΦΟΡΤΗΓΟ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val="en-US"/>
              </w:rPr>
              <w:t>FORD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ΚΗΥ 1390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11 </w:t>
            </w:r>
          </w:p>
        </w:tc>
      </w:tr>
      <w:tr w:rsidR="00D74719" w:rsidTr="00D74719">
        <w:trPr>
          <w:trHeight w:hRule="exact" w:val="397"/>
        </w:trPr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15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ΑΠΟΦΡΑΚΤΙΚΟ 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9" w:rsidRDefault="00D74719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IVECO SPA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ΚΗΥ 9468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35</w:t>
            </w:r>
          </w:p>
        </w:tc>
      </w:tr>
      <w:tr w:rsidR="00D74719" w:rsidTr="00D74719">
        <w:trPr>
          <w:trHeight w:hRule="exact" w:val="397"/>
        </w:trPr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16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ΑΠΟΦΡΑΚΤΙΚΟ</w:t>
            </w:r>
            <w:r>
              <w:rPr>
                <w:rFonts w:ascii="Calibri" w:hAnsi="Calibri" w:cs="Calibri"/>
                <w:b/>
                <w:lang w:val="en-US"/>
              </w:rPr>
              <w:t xml:space="preserve"> 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val="en-US"/>
              </w:rPr>
              <w:t xml:space="preserve">MERCEDES </w:t>
            </w:r>
            <w:r>
              <w:rPr>
                <w:rFonts w:ascii="Calibri" w:hAnsi="Calibri" w:cs="Calibri"/>
                <w:b/>
              </w:rPr>
              <w:t>Α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ΜΕ 87875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245 </w:t>
            </w:r>
          </w:p>
        </w:tc>
      </w:tr>
      <w:tr w:rsidR="00D74719" w:rsidTr="00D74719">
        <w:trPr>
          <w:trHeight w:hRule="exact" w:val="397"/>
        </w:trPr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17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val="en-US"/>
              </w:rPr>
              <w:t xml:space="preserve">ΦΟΡΤΗΓΟ 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9" w:rsidRDefault="00D74719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FIAT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KHY 9512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9</w:t>
            </w:r>
          </w:p>
        </w:tc>
      </w:tr>
      <w:tr w:rsidR="00D74719" w:rsidTr="00D74719">
        <w:trPr>
          <w:trHeight w:hRule="exact" w:val="397"/>
        </w:trPr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18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</w:rPr>
              <w:t xml:space="preserve">ΦΟΡΤΗΓΟ 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val="en-US"/>
              </w:rPr>
              <w:t>MAZDA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ΚΗΥ 1482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17 </w:t>
            </w:r>
          </w:p>
        </w:tc>
      </w:tr>
      <w:tr w:rsidR="00D74719" w:rsidTr="00D74719">
        <w:trPr>
          <w:trHeight w:hRule="exact" w:val="397"/>
        </w:trPr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19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ΦΟΡΤΗΓΟ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val="en-US"/>
              </w:rPr>
              <w:t>MAZDA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ΚΗΥ 9414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17 </w:t>
            </w:r>
          </w:p>
        </w:tc>
      </w:tr>
      <w:tr w:rsidR="00D74719" w:rsidTr="00D74719">
        <w:trPr>
          <w:trHeight w:hRule="exact" w:val="397"/>
        </w:trPr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ΦΟΡΤΗΓΟ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val="en-US"/>
              </w:rPr>
              <w:t>MAZDA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ΚΗΥ 1443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17 </w:t>
            </w:r>
          </w:p>
        </w:tc>
      </w:tr>
      <w:tr w:rsidR="00D74719" w:rsidTr="00D74719">
        <w:trPr>
          <w:trHeight w:hRule="exact" w:val="397"/>
        </w:trPr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21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val="en-US"/>
              </w:rPr>
              <w:t>ΦΟΡΤΗΓΟ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9" w:rsidRDefault="00D74719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</w:rPr>
              <w:t xml:space="preserve">MAZDA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KHY 9466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17</w:t>
            </w:r>
          </w:p>
        </w:tc>
      </w:tr>
      <w:tr w:rsidR="00D74719" w:rsidTr="00D74719">
        <w:trPr>
          <w:trHeight w:hRule="exact" w:val="397"/>
        </w:trPr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22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val="en-US"/>
              </w:rPr>
              <w:t>ΦΟΡΤΗΓΟ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9" w:rsidRDefault="00D74719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</w:rPr>
              <w:t>MERCEDES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KHY 1391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34</w:t>
            </w:r>
          </w:p>
        </w:tc>
      </w:tr>
      <w:tr w:rsidR="00D74719" w:rsidTr="00D74719">
        <w:trPr>
          <w:trHeight w:hRule="exact" w:val="397"/>
        </w:trPr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23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ΦΟΡΤΗΓΟ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val="en-US"/>
              </w:rPr>
              <w:t>IVECO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ΚΗΥ 1487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57 </w:t>
            </w:r>
          </w:p>
        </w:tc>
      </w:tr>
      <w:tr w:rsidR="00D74719" w:rsidTr="00D74719">
        <w:trPr>
          <w:trHeight w:hRule="exact" w:val="397"/>
        </w:trPr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24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ΦΟΡΤΗΓΟ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val="en-US"/>
              </w:rPr>
              <w:t>MERCEDES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ΚΗΥ 9463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72</w:t>
            </w:r>
          </w:p>
        </w:tc>
      </w:tr>
      <w:tr w:rsidR="00D74719" w:rsidTr="00D74719">
        <w:trPr>
          <w:trHeight w:hRule="exact" w:val="397"/>
        </w:trPr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25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ΦΟΡΤΗΓΟ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9" w:rsidRDefault="00D74719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RENAULT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ΚΗΥ 1359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14</w:t>
            </w:r>
          </w:p>
        </w:tc>
      </w:tr>
      <w:tr w:rsidR="00D74719" w:rsidTr="00D74719">
        <w:trPr>
          <w:trHeight w:hRule="exact" w:val="397"/>
        </w:trPr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26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ΙΣΟΠΕΔΩΤΗΣ ΓΑΙΩΝ 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9" w:rsidRDefault="00D74719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KOMATSU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ΜΕ 48017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140 </w:t>
            </w:r>
          </w:p>
        </w:tc>
      </w:tr>
      <w:tr w:rsidR="00D74719" w:rsidTr="00D74719">
        <w:trPr>
          <w:trHeight w:hRule="exact" w:val="397"/>
        </w:trPr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27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ΙΣΟΠΕΔΩΤΗΣ ΓΑΙΩΝ 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9" w:rsidRDefault="00D74719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MITSUBISHI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ΜΕ 97953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138 </w:t>
            </w:r>
          </w:p>
        </w:tc>
      </w:tr>
      <w:tr w:rsidR="00D74719" w:rsidTr="00D74719">
        <w:trPr>
          <w:trHeight w:hRule="exact" w:val="628"/>
        </w:trPr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28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ΜΙΚΡΟΣ ΜΗΧΑΝΙΚΟΣ ΕΚΣΚΑΦΕΑΣ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9" w:rsidRDefault="00D74719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KOMATSU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ME 83826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97</w:t>
            </w:r>
          </w:p>
        </w:tc>
      </w:tr>
      <w:tr w:rsidR="00D74719" w:rsidTr="00D74719">
        <w:trPr>
          <w:trHeight w:hRule="exact" w:val="770"/>
        </w:trPr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29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ΜΙΚΡΟΣ ΜΗΧΑΝΙΚΟΣ ΕΚΣΚΑΦΕΑΣ 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val="en-US"/>
              </w:rPr>
              <w:t>J</w:t>
            </w:r>
            <w:r>
              <w:rPr>
                <w:rFonts w:ascii="Calibri" w:hAnsi="Calibri" w:cs="Calibri"/>
                <w:b/>
              </w:rPr>
              <w:t>.</w:t>
            </w:r>
            <w:r>
              <w:rPr>
                <w:rFonts w:ascii="Calibri" w:hAnsi="Calibri" w:cs="Calibri"/>
                <w:b/>
                <w:lang w:val="en-US"/>
              </w:rPr>
              <w:t>C</w:t>
            </w:r>
            <w:r>
              <w:rPr>
                <w:rFonts w:ascii="Calibri" w:hAnsi="Calibri" w:cs="Calibri"/>
                <w:b/>
              </w:rPr>
              <w:t>.</w:t>
            </w:r>
            <w:r>
              <w:rPr>
                <w:rFonts w:ascii="Calibri" w:hAnsi="Calibri" w:cs="Calibri"/>
                <w:b/>
                <w:lang w:val="en-US"/>
              </w:rPr>
              <w:t xml:space="preserve">B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ΜΕ 106380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101</w:t>
            </w:r>
            <w:r>
              <w:rPr>
                <w:rFonts w:ascii="Calibri" w:hAnsi="Calibri" w:cs="Calibri"/>
                <w:b/>
                <w:lang w:val="en-US"/>
              </w:rPr>
              <w:t xml:space="preserve"> </w:t>
            </w:r>
          </w:p>
        </w:tc>
      </w:tr>
      <w:tr w:rsidR="00D74719" w:rsidTr="00D74719">
        <w:trPr>
          <w:trHeight w:hRule="exact" w:val="710"/>
        </w:trPr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30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ΜΙΚΡΟΣ ΜΗΧΑΝΙΚΟΣ ΕΚΣΚΑΦΕΑΣ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val="en-US"/>
              </w:rPr>
              <w:t>J</w:t>
            </w:r>
            <w:r>
              <w:rPr>
                <w:rFonts w:ascii="Calibri" w:hAnsi="Calibri" w:cs="Calibri"/>
                <w:b/>
              </w:rPr>
              <w:t>.</w:t>
            </w:r>
            <w:r>
              <w:rPr>
                <w:rFonts w:ascii="Calibri" w:hAnsi="Calibri" w:cs="Calibri"/>
                <w:b/>
                <w:lang w:val="en-US"/>
              </w:rPr>
              <w:t>C</w:t>
            </w:r>
            <w:r>
              <w:rPr>
                <w:rFonts w:ascii="Calibri" w:hAnsi="Calibri" w:cs="Calibri"/>
                <w:b/>
              </w:rPr>
              <w:t>.</w:t>
            </w:r>
            <w:r>
              <w:rPr>
                <w:rFonts w:ascii="Calibri" w:hAnsi="Calibri" w:cs="Calibri"/>
                <w:b/>
                <w:lang w:val="en-US"/>
              </w:rPr>
              <w:t>B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ΜΕ 95705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101 </w:t>
            </w:r>
          </w:p>
        </w:tc>
      </w:tr>
      <w:tr w:rsidR="00D74719" w:rsidTr="00D74719">
        <w:trPr>
          <w:trHeight w:hRule="exact" w:val="706"/>
        </w:trPr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31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ΜΙΚΡΟΣ ΜΗΧΑΝΙΚΟΣ ΕΚΣΚΑΦΕΑΣ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9" w:rsidRDefault="00D74719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J</w:t>
            </w:r>
            <w:r>
              <w:rPr>
                <w:rFonts w:ascii="Calibri" w:hAnsi="Calibri" w:cs="Calibri"/>
                <w:b/>
              </w:rPr>
              <w:t>.</w:t>
            </w:r>
            <w:r>
              <w:rPr>
                <w:rFonts w:ascii="Calibri" w:hAnsi="Calibri" w:cs="Calibri"/>
                <w:b/>
                <w:lang w:val="en-US"/>
              </w:rPr>
              <w:t>C</w:t>
            </w:r>
            <w:r>
              <w:rPr>
                <w:rFonts w:ascii="Calibri" w:hAnsi="Calibri" w:cs="Calibri"/>
                <w:b/>
              </w:rPr>
              <w:t>.</w:t>
            </w:r>
            <w:r>
              <w:rPr>
                <w:rFonts w:ascii="Calibri" w:hAnsi="Calibri" w:cs="Calibri"/>
                <w:b/>
                <w:lang w:val="en-US"/>
              </w:rPr>
              <w:t>B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ΜΕ47895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101</w:t>
            </w:r>
          </w:p>
        </w:tc>
      </w:tr>
      <w:tr w:rsidR="00D74719" w:rsidTr="00D74719">
        <w:trPr>
          <w:trHeight w:hRule="exact" w:val="397"/>
        </w:trPr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32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ΠΟΛΥΜΗΧΑΝΗΜΑ 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9" w:rsidRDefault="00D74719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HAKO GMBH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 xml:space="preserve">ME 127949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146</w:t>
            </w:r>
          </w:p>
        </w:tc>
      </w:tr>
      <w:tr w:rsidR="00D74719" w:rsidTr="00D74719">
        <w:trPr>
          <w:trHeight w:hRule="exact" w:val="397"/>
        </w:trPr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33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ΦΟΡΤΗΓΟ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9" w:rsidRDefault="00D74719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NAVARA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KHY 9516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15</w:t>
            </w:r>
          </w:p>
        </w:tc>
      </w:tr>
      <w:tr w:rsidR="00D74719" w:rsidTr="00D74719">
        <w:trPr>
          <w:trHeight w:hRule="exact" w:val="397"/>
        </w:trPr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34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ΦΟΡΤΗΓΟ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9" w:rsidRDefault="00D74719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NAVARA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KHY 9517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17</w:t>
            </w:r>
          </w:p>
        </w:tc>
      </w:tr>
      <w:tr w:rsidR="00D74719" w:rsidTr="00D74719">
        <w:trPr>
          <w:trHeight w:hRule="exact" w:val="397"/>
        </w:trPr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35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ΦΟΡΤΗΓΟ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9" w:rsidRDefault="00D74719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NISSAN VEHICULO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KHY 1440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24</w:t>
            </w:r>
          </w:p>
        </w:tc>
      </w:tr>
      <w:tr w:rsidR="00D74719" w:rsidTr="00D74719">
        <w:trPr>
          <w:trHeight w:hRule="exact" w:val="397"/>
        </w:trPr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36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ΓΕΩΡΓΙΚΟΣ ΕΛΚΥΣΤΗΡΑΣ 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9" w:rsidRDefault="00D74719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JOHN DEERE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ΑΜ 57984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19" w:rsidRDefault="00D74719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89,8</w:t>
            </w:r>
          </w:p>
          <w:p w:rsidR="00D74719" w:rsidRDefault="00D74719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D74719" w:rsidTr="00D74719">
        <w:trPr>
          <w:trHeight w:hRule="exact" w:val="397"/>
        </w:trPr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37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</w:rPr>
              <w:t>ΓΕΩΡΓΙΚΟΣ ΕΛΚΥΣΤΗΡΑΣ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val="en-US"/>
              </w:rPr>
              <w:t>URSUS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val="en-US"/>
              </w:rPr>
              <w:t>AM</w:t>
            </w:r>
            <w:r>
              <w:rPr>
                <w:rFonts w:ascii="Calibri" w:hAnsi="Calibri" w:cs="Calibri"/>
                <w:b/>
              </w:rPr>
              <w:t xml:space="preserve"> 56533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67 </w:t>
            </w:r>
          </w:p>
          <w:p w:rsidR="00D74719" w:rsidRDefault="00D74719">
            <w:pPr>
              <w:rPr>
                <w:rFonts w:ascii="Calibri" w:hAnsi="Calibri" w:cs="Calibri"/>
                <w:b/>
              </w:rPr>
            </w:pPr>
          </w:p>
          <w:p w:rsidR="00D74719" w:rsidRDefault="00D74719">
            <w:pPr>
              <w:rPr>
                <w:rFonts w:ascii="Calibri" w:hAnsi="Calibri" w:cs="Calibri"/>
                <w:b/>
              </w:rPr>
            </w:pPr>
          </w:p>
          <w:p w:rsidR="00D74719" w:rsidRDefault="00D74719">
            <w:pPr>
              <w:rPr>
                <w:rFonts w:ascii="Calibri" w:hAnsi="Calibri" w:cs="Calibri"/>
                <w:b/>
              </w:rPr>
            </w:pPr>
          </w:p>
          <w:p w:rsidR="00D74719" w:rsidRDefault="00D74719">
            <w:pPr>
              <w:rPr>
                <w:rFonts w:ascii="Calibri" w:hAnsi="Calibri" w:cs="Calibri"/>
                <w:b/>
              </w:rPr>
            </w:pPr>
          </w:p>
          <w:p w:rsidR="00D74719" w:rsidRDefault="00D74719">
            <w:pPr>
              <w:rPr>
                <w:rFonts w:ascii="Calibri" w:hAnsi="Calibri" w:cs="Calibri"/>
                <w:b/>
              </w:rPr>
            </w:pPr>
          </w:p>
          <w:p w:rsidR="00D74719" w:rsidRDefault="00D74719">
            <w:pPr>
              <w:rPr>
                <w:rFonts w:ascii="Calibri" w:hAnsi="Calibri" w:cs="Calibri"/>
                <w:b/>
              </w:rPr>
            </w:pPr>
          </w:p>
        </w:tc>
      </w:tr>
      <w:tr w:rsidR="00D74719" w:rsidTr="00D74719">
        <w:trPr>
          <w:trHeight w:hRule="exact" w:val="397"/>
        </w:trPr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38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ΚΑΔΟΠΛΥΝΤΗΡΙΟ 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9" w:rsidRDefault="00D74719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IVECO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ΜΕ142298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9" w:rsidRDefault="00D747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250</w:t>
            </w:r>
          </w:p>
        </w:tc>
      </w:tr>
    </w:tbl>
    <w:p w:rsidR="00D74719" w:rsidRDefault="00D74719" w:rsidP="001639DA">
      <w:pPr>
        <w:jc w:val="both"/>
        <w:rPr>
          <w:rFonts w:asciiTheme="minorHAnsi" w:hAnsiTheme="minorHAnsi" w:cstheme="minorHAnsi"/>
        </w:rPr>
      </w:pPr>
    </w:p>
    <w:p w:rsidR="00D74719" w:rsidRPr="00B17518" w:rsidRDefault="00D74719" w:rsidP="001639DA">
      <w:pPr>
        <w:jc w:val="both"/>
        <w:rPr>
          <w:rFonts w:asciiTheme="minorHAnsi" w:hAnsiTheme="minorHAnsi" w:cstheme="minorHAnsi"/>
        </w:rPr>
      </w:pPr>
    </w:p>
    <w:p w:rsidR="001639DA" w:rsidRPr="00B17518" w:rsidRDefault="001639DA" w:rsidP="00175344">
      <w:pPr>
        <w:jc w:val="both"/>
        <w:rPr>
          <w:rFonts w:asciiTheme="minorHAnsi" w:hAnsiTheme="minorHAnsi" w:cstheme="minorHAnsi"/>
        </w:rPr>
      </w:pPr>
      <w:r w:rsidRPr="00B17518">
        <w:rPr>
          <w:rFonts w:asciiTheme="minorHAnsi" w:hAnsiTheme="minorHAnsi" w:cstheme="minorHAnsi"/>
        </w:rPr>
        <w:t xml:space="preserve"> Η χρονική διάρκεια της ασφάλισης για κάθε ασφαλιζόμενο όχημα  ορίζεται σε </w:t>
      </w:r>
      <w:r w:rsidR="002F74A0" w:rsidRPr="00B17518">
        <w:rPr>
          <w:rFonts w:asciiTheme="minorHAnsi" w:hAnsiTheme="minorHAnsi" w:cstheme="minorHAnsi"/>
        </w:rPr>
        <w:t xml:space="preserve">                                     </w:t>
      </w:r>
      <w:r w:rsidR="007F3737" w:rsidRPr="00B17518">
        <w:rPr>
          <w:rFonts w:asciiTheme="minorHAnsi" w:hAnsiTheme="minorHAnsi" w:cstheme="minorHAnsi"/>
        </w:rPr>
        <w:t xml:space="preserve">   </w:t>
      </w:r>
      <w:r w:rsidR="00645CF7">
        <w:rPr>
          <w:rFonts w:asciiTheme="minorHAnsi" w:hAnsiTheme="minorHAnsi" w:cstheme="minorHAnsi"/>
          <w:b/>
          <w:u w:val="single"/>
        </w:rPr>
        <w:t>ένα (1) έτος (από 01-01-2021 ως 31-12-2021</w:t>
      </w:r>
      <w:r w:rsidRPr="00B17518">
        <w:rPr>
          <w:rFonts w:asciiTheme="minorHAnsi" w:hAnsiTheme="minorHAnsi" w:cstheme="minorHAnsi"/>
          <w:b/>
          <w:u w:val="single"/>
        </w:rPr>
        <w:t>)</w:t>
      </w:r>
      <w:r w:rsidR="00D66C30" w:rsidRPr="00B17518">
        <w:rPr>
          <w:rFonts w:asciiTheme="minorHAnsi" w:hAnsiTheme="minorHAnsi" w:cstheme="minorHAnsi"/>
        </w:rPr>
        <w:t>.</w:t>
      </w:r>
    </w:p>
    <w:p w:rsidR="001639DA" w:rsidRPr="00B17518" w:rsidRDefault="001639DA" w:rsidP="001639DA">
      <w:pPr>
        <w:widowControl w:val="0"/>
        <w:autoSpaceDE w:val="0"/>
        <w:autoSpaceDN w:val="0"/>
        <w:adjustRightInd w:val="0"/>
        <w:spacing w:line="360" w:lineRule="auto"/>
        <w:ind w:left="102" w:right="74" w:firstLine="567"/>
        <w:jc w:val="both"/>
        <w:rPr>
          <w:rFonts w:asciiTheme="minorHAnsi" w:hAnsiTheme="minorHAnsi" w:cstheme="minorHAnsi"/>
          <w:spacing w:val="2"/>
        </w:rPr>
      </w:pPr>
      <w:r w:rsidRPr="00B17518">
        <w:rPr>
          <w:rFonts w:asciiTheme="minorHAnsi" w:hAnsiTheme="minorHAnsi" w:cstheme="minorHAnsi"/>
          <w:spacing w:val="2"/>
        </w:rPr>
        <w:t>Οι  ασφαλιστικές καλύψεις  των οχημάτων –μηχανημάτων   περιγράφονται αναλυτικά στον παρακάτω πίνακα που ακολουθεί: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2880"/>
        <w:gridCol w:w="1620"/>
        <w:gridCol w:w="5220"/>
      </w:tblGrid>
      <w:tr w:rsidR="001639DA" w:rsidRPr="00B1751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DA" w:rsidRPr="00B17518" w:rsidRDefault="001639DA" w:rsidP="00096BFE">
            <w:pPr>
              <w:widowControl w:val="0"/>
              <w:autoSpaceDE w:val="0"/>
              <w:autoSpaceDN w:val="0"/>
              <w:adjustRightInd w:val="0"/>
              <w:ind w:right="74"/>
              <w:jc w:val="both"/>
              <w:rPr>
                <w:rFonts w:asciiTheme="minorHAnsi" w:hAnsiTheme="minorHAnsi" w:cstheme="minorHAnsi"/>
                <w:b/>
                <w:spacing w:val="2"/>
              </w:rPr>
            </w:pPr>
            <w:r w:rsidRPr="00B17518">
              <w:rPr>
                <w:rFonts w:asciiTheme="minorHAnsi" w:hAnsiTheme="minorHAnsi" w:cstheme="minorHAnsi"/>
                <w:b/>
                <w:spacing w:val="2"/>
              </w:rPr>
              <w:t xml:space="preserve">   Α/Α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DA" w:rsidRPr="00B17518" w:rsidRDefault="001639DA" w:rsidP="00096BFE">
            <w:pPr>
              <w:widowControl w:val="0"/>
              <w:autoSpaceDE w:val="0"/>
              <w:autoSpaceDN w:val="0"/>
              <w:adjustRightInd w:val="0"/>
              <w:ind w:right="74"/>
              <w:jc w:val="center"/>
              <w:rPr>
                <w:rFonts w:asciiTheme="minorHAnsi" w:hAnsiTheme="minorHAnsi" w:cstheme="minorHAnsi"/>
                <w:b/>
                <w:spacing w:val="2"/>
              </w:rPr>
            </w:pPr>
            <w:r w:rsidRPr="00B17518">
              <w:rPr>
                <w:rFonts w:asciiTheme="minorHAnsi" w:hAnsiTheme="minorHAnsi" w:cstheme="minorHAnsi"/>
                <w:b/>
                <w:spacing w:val="2"/>
              </w:rPr>
              <w:t>Κ Α Λ Υ Ψ Ε Ι 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DA" w:rsidRPr="00B17518" w:rsidRDefault="001639DA" w:rsidP="00096BFE">
            <w:pPr>
              <w:widowControl w:val="0"/>
              <w:autoSpaceDE w:val="0"/>
              <w:autoSpaceDN w:val="0"/>
              <w:adjustRightInd w:val="0"/>
              <w:ind w:right="74"/>
              <w:jc w:val="center"/>
              <w:rPr>
                <w:rFonts w:asciiTheme="minorHAnsi" w:hAnsiTheme="minorHAnsi" w:cstheme="minorHAnsi"/>
                <w:b/>
                <w:spacing w:val="2"/>
              </w:rPr>
            </w:pPr>
            <w:r w:rsidRPr="00B17518">
              <w:rPr>
                <w:rFonts w:asciiTheme="minorHAnsi" w:hAnsiTheme="minorHAnsi" w:cstheme="minorHAnsi"/>
                <w:b/>
                <w:spacing w:val="2"/>
              </w:rPr>
              <w:t>Π Ο Σ Ο (€)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DA" w:rsidRPr="00B17518" w:rsidRDefault="001639DA" w:rsidP="00096BFE">
            <w:pPr>
              <w:widowControl w:val="0"/>
              <w:autoSpaceDE w:val="0"/>
              <w:autoSpaceDN w:val="0"/>
              <w:adjustRightInd w:val="0"/>
              <w:ind w:right="74"/>
              <w:jc w:val="center"/>
              <w:rPr>
                <w:rFonts w:asciiTheme="minorHAnsi" w:hAnsiTheme="minorHAnsi" w:cstheme="minorHAnsi"/>
                <w:b/>
                <w:spacing w:val="2"/>
              </w:rPr>
            </w:pPr>
            <w:r w:rsidRPr="00B17518">
              <w:rPr>
                <w:rFonts w:asciiTheme="minorHAnsi" w:hAnsiTheme="minorHAnsi" w:cstheme="minorHAnsi"/>
                <w:b/>
                <w:spacing w:val="2"/>
              </w:rPr>
              <w:t xml:space="preserve">ΟΧΗΜΑΤΑ –ΜΗΧΑΝΗΜΑΤΑ </w:t>
            </w:r>
          </w:p>
        </w:tc>
      </w:tr>
      <w:tr w:rsidR="001639DA" w:rsidRPr="00B1751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DA" w:rsidRPr="00B17518" w:rsidRDefault="001639DA" w:rsidP="00096BFE">
            <w:pPr>
              <w:widowControl w:val="0"/>
              <w:autoSpaceDE w:val="0"/>
              <w:autoSpaceDN w:val="0"/>
              <w:adjustRightInd w:val="0"/>
              <w:ind w:right="74"/>
              <w:jc w:val="both"/>
              <w:rPr>
                <w:rFonts w:asciiTheme="minorHAnsi" w:hAnsiTheme="minorHAnsi" w:cstheme="minorHAnsi"/>
                <w:spacing w:val="2"/>
              </w:rPr>
            </w:pPr>
            <w:r w:rsidRPr="00B17518">
              <w:rPr>
                <w:rFonts w:asciiTheme="minorHAnsi" w:hAnsiTheme="minorHAnsi" w:cstheme="minorHAnsi"/>
                <w:spacing w:val="2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DA" w:rsidRPr="00B17518" w:rsidRDefault="001639DA" w:rsidP="00096BFE">
            <w:pPr>
              <w:widowControl w:val="0"/>
              <w:autoSpaceDE w:val="0"/>
              <w:autoSpaceDN w:val="0"/>
              <w:adjustRightInd w:val="0"/>
              <w:ind w:right="74"/>
              <w:rPr>
                <w:rFonts w:asciiTheme="minorHAnsi" w:hAnsiTheme="minorHAnsi" w:cstheme="minorHAnsi"/>
                <w:spacing w:val="2"/>
              </w:rPr>
            </w:pPr>
            <w:r w:rsidRPr="00B17518">
              <w:rPr>
                <w:rFonts w:asciiTheme="minorHAnsi" w:hAnsiTheme="minorHAnsi" w:cstheme="minorHAnsi"/>
                <w:spacing w:val="2"/>
              </w:rPr>
              <w:t>Σωματικές βλάβες τρίτων και επιβαινόντων.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DA" w:rsidRPr="00B17518" w:rsidRDefault="00084DDE" w:rsidP="00096BFE">
            <w:pPr>
              <w:widowControl w:val="0"/>
              <w:autoSpaceDE w:val="0"/>
              <w:autoSpaceDN w:val="0"/>
              <w:adjustRightInd w:val="0"/>
              <w:ind w:right="74"/>
              <w:jc w:val="both"/>
              <w:rPr>
                <w:rFonts w:asciiTheme="minorHAnsi" w:hAnsiTheme="minorHAnsi" w:cstheme="minorHAnsi"/>
                <w:spacing w:val="2"/>
              </w:rPr>
            </w:pPr>
            <w:r w:rsidRPr="00B17518">
              <w:rPr>
                <w:rFonts w:asciiTheme="minorHAnsi" w:hAnsiTheme="minorHAnsi" w:cstheme="minorHAnsi"/>
                <w:spacing w:val="2"/>
              </w:rPr>
              <w:t>1.22</w:t>
            </w:r>
            <w:r w:rsidR="001639DA" w:rsidRPr="00B17518">
              <w:rPr>
                <w:rFonts w:asciiTheme="minorHAnsi" w:hAnsiTheme="minorHAnsi" w:cstheme="minorHAnsi"/>
                <w:spacing w:val="2"/>
              </w:rPr>
              <w:t>0.000,00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DA" w:rsidRPr="00B17518" w:rsidRDefault="001639DA" w:rsidP="00096BFE">
            <w:pPr>
              <w:widowControl w:val="0"/>
              <w:autoSpaceDE w:val="0"/>
              <w:autoSpaceDN w:val="0"/>
              <w:adjustRightInd w:val="0"/>
              <w:ind w:right="74"/>
              <w:rPr>
                <w:rFonts w:asciiTheme="minorHAnsi" w:hAnsiTheme="minorHAnsi" w:cstheme="minorHAnsi"/>
                <w:b/>
                <w:spacing w:val="2"/>
              </w:rPr>
            </w:pPr>
            <w:r w:rsidRPr="00B17518">
              <w:rPr>
                <w:rFonts w:asciiTheme="minorHAnsi" w:hAnsiTheme="minorHAnsi" w:cstheme="minorHAnsi"/>
                <w:b/>
                <w:spacing w:val="2"/>
              </w:rPr>
              <w:t xml:space="preserve">ΟΛΑ ΤΑ ΟΧΗΜΑΤΑ-ΜΗΧΑΝΗΜΑΤΑ </w:t>
            </w:r>
          </w:p>
        </w:tc>
      </w:tr>
      <w:tr w:rsidR="001639DA" w:rsidRPr="00B17518" w:rsidTr="000B351A">
        <w:trPr>
          <w:trHeight w:val="4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DA" w:rsidRPr="00B17518" w:rsidRDefault="001639DA" w:rsidP="00096BFE">
            <w:pPr>
              <w:widowControl w:val="0"/>
              <w:autoSpaceDE w:val="0"/>
              <w:autoSpaceDN w:val="0"/>
              <w:adjustRightInd w:val="0"/>
              <w:ind w:right="74"/>
              <w:jc w:val="both"/>
              <w:rPr>
                <w:rFonts w:asciiTheme="minorHAnsi" w:hAnsiTheme="minorHAnsi" w:cstheme="minorHAnsi"/>
                <w:spacing w:val="2"/>
              </w:rPr>
            </w:pPr>
            <w:r w:rsidRPr="00B17518">
              <w:rPr>
                <w:rFonts w:asciiTheme="minorHAnsi" w:hAnsiTheme="minorHAnsi" w:cstheme="minorHAnsi"/>
                <w:spacing w:val="2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DA" w:rsidRPr="00B17518" w:rsidRDefault="001639DA" w:rsidP="00096BFE">
            <w:pPr>
              <w:widowControl w:val="0"/>
              <w:autoSpaceDE w:val="0"/>
              <w:autoSpaceDN w:val="0"/>
              <w:adjustRightInd w:val="0"/>
              <w:ind w:right="74"/>
              <w:rPr>
                <w:rFonts w:asciiTheme="minorHAnsi" w:hAnsiTheme="minorHAnsi" w:cstheme="minorHAnsi"/>
                <w:spacing w:val="2"/>
              </w:rPr>
            </w:pPr>
            <w:r w:rsidRPr="00B17518">
              <w:rPr>
                <w:rFonts w:asciiTheme="minorHAnsi" w:hAnsiTheme="minorHAnsi" w:cstheme="minorHAnsi"/>
                <w:spacing w:val="2"/>
              </w:rPr>
              <w:t xml:space="preserve">Υλικές ζημιές τρίτων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DA" w:rsidRPr="00B17518" w:rsidRDefault="00084DDE" w:rsidP="00096BFE">
            <w:pPr>
              <w:widowControl w:val="0"/>
              <w:autoSpaceDE w:val="0"/>
              <w:autoSpaceDN w:val="0"/>
              <w:adjustRightInd w:val="0"/>
              <w:ind w:right="74"/>
              <w:jc w:val="both"/>
              <w:rPr>
                <w:rFonts w:asciiTheme="minorHAnsi" w:hAnsiTheme="minorHAnsi" w:cstheme="minorHAnsi"/>
                <w:spacing w:val="2"/>
              </w:rPr>
            </w:pPr>
            <w:r w:rsidRPr="00B17518">
              <w:rPr>
                <w:rFonts w:asciiTheme="minorHAnsi" w:hAnsiTheme="minorHAnsi" w:cstheme="minorHAnsi"/>
                <w:spacing w:val="2"/>
              </w:rPr>
              <w:t>1.22</w:t>
            </w:r>
            <w:r w:rsidR="001639DA" w:rsidRPr="00B17518">
              <w:rPr>
                <w:rFonts w:asciiTheme="minorHAnsi" w:hAnsiTheme="minorHAnsi" w:cstheme="minorHAnsi"/>
                <w:spacing w:val="2"/>
              </w:rPr>
              <w:t>0.000,00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DA" w:rsidRPr="00B17518" w:rsidRDefault="001639DA" w:rsidP="00096BFE">
            <w:pPr>
              <w:widowControl w:val="0"/>
              <w:autoSpaceDE w:val="0"/>
              <w:autoSpaceDN w:val="0"/>
              <w:adjustRightInd w:val="0"/>
              <w:ind w:right="74"/>
              <w:rPr>
                <w:rFonts w:asciiTheme="minorHAnsi" w:hAnsiTheme="minorHAnsi" w:cstheme="minorHAnsi"/>
                <w:b/>
                <w:spacing w:val="2"/>
              </w:rPr>
            </w:pPr>
            <w:r w:rsidRPr="00B17518">
              <w:rPr>
                <w:rFonts w:asciiTheme="minorHAnsi" w:hAnsiTheme="minorHAnsi" w:cstheme="minorHAnsi"/>
                <w:b/>
                <w:spacing w:val="2"/>
              </w:rPr>
              <w:t>ΟΛΑ ΤΑ ΟΧΗΜΑΤΑ-ΜΗΧΑΝΗΜΑΤΑ</w:t>
            </w:r>
          </w:p>
        </w:tc>
      </w:tr>
      <w:tr w:rsidR="001639DA" w:rsidRPr="00B1751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DA" w:rsidRPr="00B17518" w:rsidRDefault="001639DA" w:rsidP="00096BFE">
            <w:pPr>
              <w:widowControl w:val="0"/>
              <w:autoSpaceDE w:val="0"/>
              <w:autoSpaceDN w:val="0"/>
              <w:adjustRightInd w:val="0"/>
              <w:ind w:right="74"/>
              <w:jc w:val="both"/>
              <w:rPr>
                <w:rFonts w:asciiTheme="minorHAnsi" w:hAnsiTheme="minorHAnsi" w:cstheme="minorHAnsi"/>
                <w:spacing w:val="2"/>
              </w:rPr>
            </w:pPr>
            <w:r w:rsidRPr="00B17518">
              <w:rPr>
                <w:rFonts w:asciiTheme="minorHAnsi" w:hAnsiTheme="minorHAnsi" w:cstheme="minorHAnsi"/>
                <w:spacing w:val="2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DA" w:rsidRPr="00B17518" w:rsidRDefault="001639DA" w:rsidP="00096BFE">
            <w:pPr>
              <w:widowControl w:val="0"/>
              <w:autoSpaceDE w:val="0"/>
              <w:autoSpaceDN w:val="0"/>
              <w:adjustRightInd w:val="0"/>
              <w:ind w:right="74"/>
              <w:rPr>
                <w:rFonts w:asciiTheme="minorHAnsi" w:hAnsiTheme="minorHAnsi" w:cstheme="minorHAnsi"/>
                <w:spacing w:val="2"/>
              </w:rPr>
            </w:pPr>
            <w:r w:rsidRPr="00B17518">
              <w:rPr>
                <w:rFonts w:asciiTheme="minorHAnsi" w:hAnsiTheme="minorHAnsi" w:cstheme="minorHAnsi"/>
                <w:spacing w:val="2"/>
              </w:rPr>
              <w:t xml:space="preserve">Υλικές ζημιές από ανασφάλιστο όχημα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DA" w:rsidRPr="00B17518" w:rsidRDefault="001639DA" w:rsidP="00096BFE">
            <w:pPr>
              <w:widowControl w:val="0"/>
              <w:autoSpaceDE w:val="0"/>
              <w:autoSpaceDN w:val="0"/>
              <w:adjustRightInd w:val="0"/>
              <w:ind w:right="74"/>
              <w:jc w:val="both"/>
              <w:rPr>
                <w:rFonts w:asciiTheme="minorHAnsi" w:hAnsiTheme="minorHAnsi" w:cstheme="minorHAnsi"/>
                <w:spacing w:val="2"/>
              </w:rPr>
            </w:pPr>
            <w:r w:rsidRPr="00B17518">
              <w:rPr>
                <w:rFonts w:asciiTheme="minorHAnsi" w:hAnsiTheme="minorHAnsi" w:cstheme="minorHAnsi"/>
                <w:spacing w:val="2"/>
              </w:rPr>
              <w:t xml:space="preserve">     10.000,00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DA" w:rsidRPr="00B17518" w:rsidRDefault="001639DA" w:rsidP="00096BFE">
            <w:pPr>
              <w:widowControl w:val="0"/>
              <w:autoSpaceDE w:val="0"/>
              <w:autoSpaceDN w:val="0"/>
              <w:adjustRightInd w:val="0"/>
              <w:ind w:right="74"/>
              <w:rPr>
                <w:rFonts w:asciiTheme="minorHAnsi" w:hAnsiTheme="minorHAnsi" w:cstheme="minorHAnsi"/>
                <w:b/>
                <w:spacing w:val="2"/>
              </w:rPr>
            </w:pPr>
            <w:r w:rsidRPr="00B17518">
              <w:rPr>
                <w:rFonts w:asciiTheme="minorHAnsi" w:hAnsiTheme="minorHAnsi" w:cstheme="minorHAnsi"/>
                <w:b/>
                <w:spacing w:val="2"/>
              </w:rPr>
              <w:t>ΟΛΑ ΤΑ ΟΧΗΜΑΤΑ-ΜΗΧΑΝΗΜΑΤΑ</w:t>
            </w:r>
          </w:p>
        </w:tc>
      </w:tr>
      <w:tr w:rsidR="001639DA" w:rsidRPr="00B1751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DA" w:rsidRPr="00B17518" w:rsidRDefault="001639DA" w:rsidP="00096BFE">
            <w:pPr>
              <w:widowControl w:val="0"/>
              <w:autoSpaceDE w:val="0"/>
              <w:autoSpaceDN w:val="0"/>
              <w:adjustRightInd w:val="0"/>
              <w:ind w:right="74"/>
              <w:jc w:val="both"/>
              <w:rPr>
                <w:rFonts w:asciiTheme="minorHAnsi" w:hAnsiTheme="minorHAnsi" w:cstheme="minorHAnsi"/>
                <w:spacing w:val="2"/>
              </w:rPr>
            </w:pPr>
            <w:r w:rsidRPr="00B17518">
              <w:rPr>
                <w:rFonts w:asciiTheme="minorHAnsi" w:hAnsiTheme="minorHAnsi" w:cstheme="minorHAnsi"/>
                <w:spacing w:val="2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DA" w:rsidRPr="00B17518" w:rsidRDefault="001639DA" w:rsidP="00096BFE">
            <w:pPr>
              <w:widowControl w:val="0"/>
              <w:autoSpaceDE w:val="0"/>
              <w:autoSpaceDN w:val="0"/>
              <w:adjustRightInd w:val="0"/>
              <w:ind w:right="74"/>
              <w:rPr>
                <w:rFonts w:asciiTheme="minorHAnsi" w:hAnsiTheme="minorHAnsi" w:cstheme="minorHAnsi"/>
                <w:spacing w:val="2"/>
              </w:rPr>
            </w:pPr>
            <w:r w:rsidRPr="00B17518">
              <w:rPr>
                <w:rFonts w:asciiTheme="minorHAnsi" w:hAnsiTheme="minorHAnsi" w:cstheme="minorHAnsi"/>
                <w:spacing w:val="2"/>
              </w:rPr>
              <w:t xml:space="preserve">Προσωπικό Ατύχημα Οδηγού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DA" w:rsidRPr="00B17518" w:rsidRDefault="001639DA" w:rsidP="00096BFE">
            <w:pPr>
              <w:widowControl w:val="0"/>
              <w:autoSpaceDE w:val="0"/>
              <w:autoSpaceDN w:val="0"/>
              <w:adjustRightInd w:val="0"/>
              <w:ind w:right="74"/>
              <w:jc w:val="both"/>
              <w:rPr>
                <w:rFonts w:asciiTheme="minorHAnsi" w:hAnsiTheme="minorHAnsi" w:cstheme="minorHAnsi"/>
                <w:spacing w:val="2"/>
              </w:rPr>
            </w:pPr>
            <w:r w:rsidRPr="00B17518">
              <w:rPr>
                <w:rFonts w:asciiTheme="minorHAnsi" w:hAnsiTheme="minorHAnsi" w:cstheme="minorHAnsi"/>
                <w:spacing w:val="2"/>
              </w:rPr>
              <w:t xml:space="preserve">       6.000,00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DA" w:rsidRPr="00B17518" w:rsidRDefault="001639DA" w:rsidP="00096BFE">
            <w:pPr>
              <w:widowControl w:val="0"/>
              <w:autoSpaceDE w:val="0"/>
              <w:autoSpaceDN w:val="0"/>
              <w:adjustRightInd w:val="0"/>
              <w:ind w:right="74"/>
              <w:rPr>
                <w:rFonts w:asciiTheme="minorHAnsi" w:hAnsiTheme="minorHAnsi" w:cstheme="minorHAnsi"/>
                <w:b/>
                <w:spacing w:val="2"/>
              </w:rPr>
            </w:pPr>
            <w:r w:rsidRPr="00B17518">
              <w:rPr>
                <w:rFonts w:asciiTheme="minorHAnsi" w:hAnsiTheme="minorHAnsi" w:cstheme="minorHAnsi"/>
                <w:b/>
                <w:spacing w:val="2"/>
              </w:rPr>
              <w:t>ΟΛΑ ΤΑ ΟΧΗΜΑΤΑ-ΜΗΧΑΝΗΜΑΤΑ</w:t>
            </w:r>
          </w:p>
        </w:tc>
      </w:tr>
      <w:tr w:rsidR="00734E53" w:rsidRPr="00B1751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53" w:rsidRPr="00B17518" w:rsidRDefault="00734E53" w:rsidP="00096BFE">
            <w:pPr>
              <w:widowControl w:val="0"/>
              <w:autoSpaceDE w:val="0"/>
              <w:autoSpaceDN w:val="0"/>
              <w:adjustRightInd w:val="0"/>
              <w:ind w:right="74"/>
              <w:jc w:val="both"/>
              <w:rPr>
                <w:rFonts w:asciiTheme="minorHAnsi" w:hAnsiTheme="minorHAnsi" w:cstheme="minorHAnsi"/>
                <w:spacing w:val="2"/>
              </w:rPr>
            </w:pPr>
            <w:r>
              <w:rPr>
                <w:rFonts w:asciiTheme="minorHAnsi" w:hAnsiTheme="minorHAnsi" w:cstheme="minorHAnsi"/>
                <w:spacing w:val="2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53" w:rsidRPr="00B17518" w:rsidRDefault="00734E53" w:rsidP="00096BFE">
            <w:pPr>
              <w:widowControl w:val="0"/>
              <w:autoSpaceDE w:val="0"/>
              <w:autoSpaceDN w:val="0"/>
              <w:adjustRightInd w:val="0"/>
              <w:ind w:right="74"/>
              <w:rPr>
                <w:rFonts w:asciiTheme="minorHAnsi" w:hAnsiTheme="minorHAnsi" w:cstheme="minorHAnsi"/>
                <w:spacing w:val="2"/>
              </w:rPr>
            </w:pPr>
            <w:r>
              <w:rPr>
                <w:rFonts w:asciiTheme="minorHAnsi" w:hAnsiTheme="minorHAnsi" w:cstheme="minorHAnsi"/>
                <w:spacing w:val="2"/>
              </w:rPr>
              <w:t xml:space="preserve">Θραύση κρυστάλλων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53" w:rsidRPr="00B17518" w:rsidRDefault="00734E53" w:rsidP="00096BFE">
            <w:pPr>
              <w:widowControl w:val="0"/>
              <w:autoSpaceDE w:val="0"/>
              <w:autoSpaceDN w:val="0"/>
              <w:adjustRightInd w:val="0"/>
              <w:ind w:right="74"/>
              <w:jc w:val="both"/>
              <w:rPr>
                <w:rFonts w:asciiTheme="minorHAnsi" w:hAnsiTheme="minorHAnsi" w:cstheme="minorHAnsi"/>
                <w:spacing w:val="2"/>
              </w:rPr>
            </w:pPr>
            <w:r>
              <w:rPr>
                <w:rFonts w:asciiTheme="minorHAnsi" w:hAnsiTheme="minorHAnsi" w:cstheme="minorHAnsi"/>
                <w:spacing w:val="2"/>
              </w:rPr>
              <w:t xml:space="preserve">        1.000,00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53" w:rsidRPr="00B17518" w:rsidRDefault="00734E53" w:rsidP="00096BFE">
            <w:pPr>
              <w:widowControl w:val="0"/>
              <w:autoSpaceDE w:val="0"/>
              <w:autoSpaceDN w:val="0"/>
              <w:adjustRightInd w:val="0"/>
              <w:ind w:right="74"/>
              <w:rPr>
                <w:rFonts w:asciiTheme="minorHAnsi" w:hAnsiTheme="minorHAnsi" w:cstheme="minorHAnsi"/>
                <w:b/>
                <w:spacing w:val="2"/>
              </w:rPr>
            </w:pPr>
            <w:r w:rsidRPr="00B17518">
              <w:rPr>
                <w:rFonts w:asciiTheme="minorHAnsi" w:hAnsiTheme="minorHAnsi" w:cstheme="minorHAnsi"/>
                <w:b/>
                <w:spacing w:val="2"/>
              </w:rPr>
              <w:t>ΟΛΑ ΤΑ ΟΧΗΜΑΤΑ-ΜΗΧΑΝΗΜΑΤΑ</w:t>
            </w:r>
          </w:p>
        </w:tc>
      </w:tr>
      <w:tr w:rsidR="001639DA" w:rsidRPr="00B1751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DA" w:rsidRPr="00B17518" w:rsidRDefault="00734E53" w:rsidP="00096BFE">
            <w:pPr>
              <w:widowControl w:val="0"/>
              <w:autoSpaceDE w:val="0"/>
              <w:autoSpaceDN w:val="0"/>
              <w:adjustRightInd w:val="0"/>
              <w:ind w:right="74"/>
              <w:jc w:val="both"/>
              <w:rPr>
                <w:rFonts w:asciiTheme="minorHAnsi" w:hAnsiTheme="minorHAnsi" w:cstheme="minorHAnsi"/>
                <w:spacing w:val="2"/>
              </w:rPr>
            </w:pPr>
            <w:r>
              <w:rPr>
                <w:rFonts w:asciiTheme="minorHAnsi" w:hAnsiTheme="minorHAnsi" w:cstheme="minorHAnsi"/>
                <w:spacing w:val="2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DA" w:rsidRPr="00B17518" w:rsidRDefault="001639DA" w:rsidP="00096BFE">
            <w:pPr>
              <w:widowControl w:val="0"/>
              <w:autoSpaceDE w:val="0"/>
              <w:autoSpaceDN w:val="0"/>
              <w:adjustRightInd w:val="0"/>
              <w:ind w:right="74"/>
              <w:rPr>
                <w:rFonts w:asciiTheme="minorHAnsi" w:hAnsiTheme="minorHAnsi" w:cstheme="minorHAnsi"/>
                <w:spacing w:val="2"/>
              </w:rPr>
            </w:pPr>
            <w:r w:rsidRPr="00B17518">
              <w:rPr>
                <w:rFonts w:asciiTheme="minorHAnsi" w:hAnsiTheme="minorHAnsi" w:cstheme="minorHAnsi"/>
                <w:spacing w:val="2"/>
              </w:rPr>
              <w:t>Σωματικές βλάβες ως εργαλείο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DA" w:rsidRPr="00B17518" w:rsidRDefault="001639DA" w:rsidP="00096BFE">
            <w:pPr>
              <w:widowControl w:val="0"/>
              <w:autoSpaceDE w:val="0"/>
              <w:autoSpaceDN w:val="0"/>
              <w:adjustRightInd w:val="0"/>
              <w:ind w:right="74"/>
              <w:jc w:val="both"/>
              <w:rPr>
                <w:rFonts w:asciiTheme="minorHAnsi" w:hAnsiTheme="minorHAnsi" w:cstheme="minorHAnsi"/>
                <w:spacing w:val="2"/>
              </w:rPr>
            </w:pPr>
            <w:r w:rsidRPr="00B17518">
              <w:rPr>
                <w:rFonts w:asciiTheme="minorHAnsi" w:hAnsiTheme="minorHAnsi" w:cstheme="minorHAnsi"/>
                <w:spacing w:val="2"/>
              </w:rPr>
              <w:t xml:space="preserve">     30.000,00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DA" w:rsidRPr="00B17518" w:rsidRDefault="00AC1F99" w:rsidP="00B558DE">
            <w:pPr>
              <w:widowControl w:val="0"/>
              <w:autoSpaceDE w:val="0"/>
              <w:autoSpaceDN w:val="0"/>
              <w:adjustRightInd w:val="0"/>
              <w:ind w:right="74"/>
              <w:rPr>
                <w:rFonts w:asciiTheme="minorHAnsi" w:hAnsiTheme="minorHAnsi" w:cstheme="minorHAnsi"/>
                <w:b/>
                <w:spacing w:val="2"/>
              </w:rPr>
            </w:pPr>
            <w:r>
              <w:rPr>
                <w:rFonts w:asciiTheme="minorHAnsi" w:hAnsiTheme="minorHAnsi" w:cstheme="minorHAnsi"/>
                <w:b/>
                <w:spacing w:val="2"/>
              </w:rPr>
              <w:t>Οι  τέσσερι</w:t>
            </w:r>
            <w:r w:rsidR="009F39D2" w:rsidRPr="00B17518">
              <w:rPr>
                <w:rFonts w:asciiTheme="minorHAnsi" w:hAnsiTheme="minorHAnsi" w:cstheme="minorHAnsi"/>
                <w:b/>
                <w:spacing w:val="2"/>
              </w:rPr>
              <w:t xml:space="preserve">ς   </w:t>
            </w:r>
            <w:r w:rsidR="00B558DE" w:rsidRPr="00B17518">
              <w:rPr>
                <w:rFonts w:asciiTheme="minorHAnsi" w:hAnsiTheme="minorHAnsi" w:cstheme="minorHAnsi"/>
                <w:b/>
                <w:spacing w:val="2"/>
              </w:rPr>
              <w:t xml:space="preserve">(4) Μικροί  Μηχανικοί Εκσκαφείς  με αριθμ. Πινακίδων (ΜΕ83826,ΜΕ 106380,ΜΕ95705,ΜΕ47895) </w:t>
            </w:r>
            <w:r w:rsidR="009F39D2" w:rsidRPr="00B17518">
              <w:rPr>
                <w:rFonts w:asciiTheme="minorHAnsi" w:hAnsiTheme="minorHAnsi" w:cstheme="minorHAnsi"/>
                <w:b/>
                <w:spacing w:val="2"/>
              </w:rPr>
              <w:t>καθώ</w:t>
            </w:r>
            <w:r w:rsidR="00B558DE" w:rsidRPr="00B17518">
              <w:rPr>
                <w:rFonts w:asciiTheme="minorHAnsi" w:hAnsiTheme="minorHAnsi" w:cstheme="minorHAnsi"/>
                <w:b/>
                <w:spacing w:val="2"/>
              </w:rPr>
              <w:t>ς</w:t>
            </w:r>
            <w:r w:rsidR="001639DA" w:rsidRPr="00B17518">
              <w:rPr>
                <w:rFonts w:asciiTheme="minorHAnsi" w:hAnsiTheme="minorHAnsi" w:cstheme="minorHAnsi"/>
                <w:b/>
                <w:spacing w:val="2"/>
              </w:rPr>
              <w:t xml:space="preserve"> </w:t>
            </w:r>
            <w:r w:rsidR="00B558DE" w:rsidRPr="00B17518">
              <w:rPr>
                <w:rFonts w:asciiTheme="minorHAnsi" w:hAnsiTheme="minorHAnsi" w:cstheme="minorHAnsi"/>
                <w:b/>
                <w:spacing w:val="2"/>
              </w:rPr>
              <w:t xml:space="preserve"> και οι δυο </w:t>
            </w:r>
            <w:proofErr w:type="spellStart"/>
            <w:r w:rsidR="00B558DE" w:rsidRPr="00B17518">
              <w:rPr>
                <w:rFonts w:asciiTheme="minorHAnsi" w:hAnsiTheme="minorHAnsi" w:cstheme="minorHAnsi"/>
                <w:b/>
                <w:spacing w:val="2"/>
              </w:rPr>
              <w:t>Ισοπεδωτές</w:t>
            </w:r>
            <w:proofErr w:type="spellEnd"/>
            <w:r w:rsidR="00B558DE" w:rsidRPr="00B17518">
              <w:rPr>
                <w:rFonts w:asciiTheme="minorHAnsi" w:hAnsiTheme="minorHAnsi" w:cstheme="minorHAnsi"/>
                <w:b/>
                <w:spacing w:val="2"/>
              </w:rPr>
              <w:t xml:space="preserve"> Γαιών με αριθμ. Πι</w:t>
            </w:r>
            <w:r>
              <w:rPr>
                <w:rFonts w:asciiTheme="minorHAnsi" w:hAnsiTheme="minorHAnsi" w:cstheme="minorHAnsi"/>
                <w:b/>
                <w:spacing w:val="2"/>
              </w:rPr>
              <w:t xml:space="preserve">νακίδων  (ΜΕ48017, ΜΕ97953)  </w:t>
            </w:r>
            <w:r w:rsidR="00B558DE" w:rsidRPr="00B17518">
              <w:rPr>
                <w:rFonts w:asciiTheme="minorHAnsi" w:hAnsiTheme="minorHAnsi" w:cstheme="minorHAnsi"/>
                <w:b/>
                <w:spacing w:val="2"/>
              </w:rPr>
              <w:t xml:space="preserve"> </w:t>
            </w:r>
            <w:r w:rsidR="001639DA" w:rsidRPr="00B17518">
              <w:rPr>
                <w:rFonts w:asciiTheme="minorHAnsi" w:hAnsiTheme="minorHAnsi" w:cstheme="minorHAnsi"/>
                <w:b/>
                <w:spacing w:val="2"/>
              </w:rPr>
              <w:t>το  ΚΑΛΑΘΟΦΟΡΟ  με αριθμ.  πινακίδων (ΜΕ 106393)</w:t>
            </w:r>
            <w:r>
              <w:rPr>
                <w:rFonts w:asciiTheme="minorHAnsi" w:hAnsiTheme="minorHAnsi" w:cstheme="minorHAnsi"/>
                <w:b/>
                <w:spacing w:val="2"/>
              </w:rPr>
              <w:t xml:space="preserve"> και το ΠΟΛΥΜΗΧΑΝΗΜΑ  </w:t>
            </w:r>
            <w:r w:rsidRPr="00B17518">
              <w:rPr>
                <w:rFonts w:asciiTheme="minorHAnsi" w:hAnsiTheme="minorHAnsi" w:cstheme="minorHAnsi"/>
                <w:b/>
                <w:spacing w:val="2"/>
              </w:rPr>
              <w:t>με αριθμ. Πι</w:t>
            </w:r>
            <w:r>
              <w:rPr>
                <w:rFonts w:asciiTheme="minorHAnsi" w:hAnsiTheme="minorHAnsi" w:cstheme="minorHAnsi"/>
                <w:b/>
                <w:spacing w:val="2"/>
              </w:rPr>
              <w:t>νακίδων  ΜΕ 127949</w:t>
            </w:r>
          </w:p>
        </w:tc>
      </w:tr>
      <w:tr w:rsidR="001639DA" w:rsidRPr="00B1751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DA" w:rsidRPr="00B17518" w:rsidRDefault="00734E53" w:rsidP="00096BFE">
            <w:pPr>
              <w:widowControl w:val="0"/>
              <w:autoSpaceDE w:val="0"/>
              <w:autoSpaceDN w:val="0"/>
              <w:adjustRightInd w:val="0"/>
              <w:ind w:right="74"/>
              <w:jc w:val="both"/>
              <w:rPr>
                <w:rFonts w:asciiTheme="minorHAnsi" w:hAnsiTheme="minorHAnsi" w:cstheme="minorHAnsi"/>
                <w:spacing w:val="2"/>
              </w:rPr>
            </w:pPr>
            <w:r>
              <w:rPr>
                <w:rFonts w:asciiTheme="minorHAnsi" w:hAnsiTheme="minorHAnsi" w:cstheme="minorHAnsi"/>
                <w:spacing w:val="2"/>
              </w:rPr>
              <w:t>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DA" w:rsidRPr="00B17518" w:rsidRDefault="001639DA" w:rsidP="00096BFE">
            <w:pPr>
              <w:widowControl w:val="0"/>
              <w:autoSpaceDE w:val="0"/>
              <w:autoSpaceDN w:val="0"/>
              <w:adjustRightInd w:val="0"/>
              <w:ind w:right="74"/>
              <w:rPr>
                <w:rFonts w:asciiTheme="minorHAnsi" w:hAnsiTheme="minorHAnsi" w:cstheme="minorHAnsi"/>
                <w:spacing w:val="2"/>
              </w:rPr>
            </w:pPr>
            <w:r w:rsidRPr="00B17518">
              <w:rPr>
                <w:rFonts w:asciiTheme="minorHAnsi" w:hAnsiTheme="minorHAnsi" w:cstheme="minorHAnsi"/>
                <w:spacing w:val="2"/>
              </w:rPr>
              <w:t xml:space="preserve">Υλικές ζημιές ως εργαλείο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DA" w:rsidRPr="00B17518" w:rsidRDefault="001639DA" w:rsidP="00096BFE">
            <w:pPr>
              <w:widowControl w:val="0"/>
              <w:autoSpaceDE w:val="0"/>
              <w:autoSpaceDN w:val="0"/>
              <w:adjustRightInd w:val="0"/>
              <w:ind w:right="74"/>
              <w:jc w:val="both"/>
              <w:rPr>
                <w:rFonts w:asciiTheme="minorHAnsi" w:hAnsiTheme="minorHAnsi" w:cstheme="minorHAnsi"/>
                <w:spacing w:val="2"/>
              </w:rPr>
            </w:pPr>
            <w:r w:rsidRPr="00B17518">
              <w:rPr>
                <w:rFonts w:asciiTheme="minorHAnsi" w:hAnsiTheme="minorHAnsi" w:cstheme="minorHAnsi"/>
                <w:spacing w:val="2"/>
              </w:rPr>
              <w:t xml:space="preserve">     10.000,00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DA" w:rsidRPr="00B17518" w:rsidRDefault="00823FD1" w:rsidP="00B558DE">
            <w:pPr>
              <w:widowControl w:val="0"/>
              <w:autoSpaceDE w:val="0"/>
              <w:autoSpaceDN w:val="0"/>
              <w:adjustRightInd w:val="0"/>
              <w:ind w:right="74"/>
              <w:jc w:val="both"/>
              <w:rPr>
                <w:rFonts w:asciiTheme="minorHAnsi" w:hAnsiTheme="minorHAnsi" w:cstheme="minorHAnsi"/>
                <w:b/>
                <w:spacing w:val="2"/>
              </w:rPr>
            </w:pPr>
            <w:r>
              <w:rPr>
                <w:rFonts w:asciiTheme="minorHAnsi" w:hAnsiTheme="minorHAnsi" w:cstheme="minorHAnsi"/>
                <w:b/>
                <w:spacing w:val="2"/>
              </w:rPr>
              <w:t>Οι  τέσσερει</w:t>
            </w:r>
            <w:r w:rsidR="00B558DE" w:rsidRPr="00B17518">
              <w:rPr>
                <w:rFonts w:asciiTheme="minorHAnsi" w:hAnsiTheme="minorHAnsi" w:cstheme="minorHAnsi"/>
                <w:b/>
                <w:spacing w:val="2"/>
              </w:rPr>
              <w:t xml:space="preserve">ς   (4) Μικροί  Μηχανικοί Εκσκαφείς  με αριθμ. Πινακίδων (ΜΕ83826,           ΜΕ106380,ΜΕ95705,ΜΕ47895) καθώς  και οι δυο </w:t>
            </w:r>
            <w:proofErr w:type="spellStart"/>
            <w:r w:rsidR="00B558DE" w:rsidRPr="00B17518">
              <w:rPr>
                <w:rFonts w:asciiTheme="minorHAnsi" w:hAnsiTheme="minorHAnsi" w:cstheme="minorHAnsi"/>
                <w:b/>
                <w:spacing w:val="2"/>
              </w:rPr>
              <w:t>Ισοπεδωτές</w:t>
            </w:r>
            <w:proofErr w:type="spellEnd"/>
            <w:r w:rsidR="00B558DE" w:rsidRPr="00B17518">
              <w:rPr>
                <w:rFonts w:asciiTheme="minorHAnsi" w:hAnsiTheme="minorHAnsi" w:cstheme="minorHAnsi"/>
                <w:b/>
                <w:spacing w:val="2"/>
              </w:rPr>
              <w:t xml:space="preserve"> Γαιών με αριθμ. Πι</w:t>
            </w:r>
            <w:r w:rsidR="00AC1F99">
              <w:rPr>
                <w:rFonts w:asciiTheme="minorHAnsi" w:hAnsiTheme="minorHAnsi" w:cstheme="minorHAnsi"/>
                <w:b/>
                <w:spacing w:val="2"/>
              </w:rPr>
              <w:t xml:space="preserve">νακίδων  (ΜΕ48017, ΜΕ97953)  </w:t>
            </w:r>
            <w:r w:rsidR="00B558DE" w:rsidRPr="00B17518">
              <w:rPr>
                <w:rFonts w:asciiTheme="minorHAnsi" w:hAnsiTheme="minorHAnsi" w:cstheme="minorHAnsi"/>
                <w:b/>
                <w:spacing w:val="2"/>
              </w:rPr>
              <w:t xml:space="preserve"> το  ΚΑΛΑΘΟΦΟΡΟ  με </w:t>
            </w:r>
            <w:r w:rsidR="00B558DE" w:rsidRPr="00B17518">
              <w:rPr>
                <w:rFonts w:asciiTheme="minorHAnsi" w:hAnsiTheme="minorHAnsi" w:cstheme="minorHAnsi"/>
                <w:b/>
                <w:spacing w:val="2"/>
              </w:rPr>
              <w:lastRenderedPageBreak/>
              <w:t>αριθμ.  πινακίδων (ΜΕ 106393)</w:t>
            </w:r>
            <w:r w:rsidR="00AC1F99">
              <w:rPr>
                <w:rFonts w:asciiTheme="minorHAnsi" w:hAnsiTheme="minorHAnsi" w:cstheme="minorHAnsi"/>
                <w:b/>
                <w:spacing w:val="2"/>
              </w:rPr>
              <w:t xml:space="preserve"> και το ΠΟΛΥΜΗΧΑΝΗΜΑ  </w:t>
            </w:r>
            <w:r w:rsidR="00AC1F99" w:rsidRPr="00B17518">
              <w:rPr>
                <w:rFonts w:asciiTheme="minorHAnsi" w:hAnsiTheme="minorHAnsi" w:cstheme="minorHAnsi"/>
                <w:b/>
                <w:spacing w:val="2"/>
              </w:rPr>
              <w:t>με αριθμ. Πι</w:t>
            </w:r>
            <w:r w:rsidR="00AC1F99">
              <w:rPr>
                <w:rFonts w:asciiTheme="minorHAnsi" w:hAnsiTheme="minorHAnsi" w:cstheme="minorHAnsi"/>
                <w:b/>
                <w:spacing w:val="2"/>
              </w:rPr>
              <w:t>νακίδων  ΜΕ127949</w:t>
            </w:r>
          </w:p>
        </w:tc>
      </w:tr>
      <w:tr w:rsidR="001639DA" w:rsidRPr="00B1751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Default="00AC1F99" w:rsidP="00096BFE">
            <w:pPr>
              <w:widowControl w:val="0"/>
              <w:autoSpaceDE w:val="0"/>
              <w:autoSpaceDN w:val="0"/>
              <w:adjustRightInd w:val="0"/>
              <w:ind w:right="74"/>
              <w:jc w:val="both"/>
              <w:rPr>
                <w:rFonts w:asciiTheme="minorHAnsi" w:hAnsiTheme="minorHAnsi" w:cstheme="minorHAnsi"/>
                <w:spacing w:val="2"/>
              </w:rPr>
            </w:pPr>
          </w:p>
          <w:p w:rsidR="001639DA" w:rsidRPr="00B17518" w:rsidRDefault="00C65A31" w:rsidP="00096BFE">
            <w:pPr>
              <w:widowControl w:val="0"/>
              <w:autoSpaceDE w:val="0"/>
              <w:autoSpaceDN w:val="0"/>
              <w:adjustRightInd w:val="0"/>
              <w:ind w:right="74"/>
              <w:jc w:val="both"/>
              <w:rPr>
                <w:rFonts w:asciiTheme="minorHAnsi" w:hAnsiTheme="minorHAnsi" w:cstheme="minorHAnsi"/>
                <w:spacing w:val="2"/>
              </w:rPr>
            </w:pPr>
            <w:r w:rsidRPr="00B17518">
              <w:rPr>
                <w:rFonts w:asciiTheme="minorHAnsi" w:hAnsiTheme="minorHAnsi" w:cstheme="minorHAnsi"/>
                <w:spacing w:val="2"/>
              </w:rPr>
              <w:t>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Default="00AC1F99" w:rsidP="00096BFE">
            <w:pPr>
              <w:widowControl w:val="0"/>
              <w:autoSpaceDE w:val="0"/>
              <w:autoSpaceDN w:val="0"/>
              <w:adjustRightInd w:val="0"/>
              <w:ind w:right="74"/>
              <w:rPr>
                <w:rFonts w:asciiTheme="minorHAnsi" w:hAnsiTheme="minorHAnsi" w:cstheme="minorHAnsi"/>
                <w:spacing w:val="2"/>
              </w:rPr>
            </w:pPr>
          </w:p>
          <w:p w:rsidR="001639DA" w:rsidRPr="00B17518" w:rsidRDefault="001639DA" w:rsidP="00096BFE">
            <w:pPr>
              <w:widowControl w:val="0"/>
              <w:autoSpaceDE w:val="0"/>
              <w:autoSpaceDN w:val="0"/>
              <w:adjustRightInd w:val="0"/>
              <w:ind w:right="74"/>
              <w:rPr>
                <w:rFonts w:asciiTheme="minorHAnsi" w:hAnsiTheme="minorHAnsi" w:cstheme="minorHAnsi"/>
                <w:spacing w:val="2"/>
              </w:rPr>
            </w:pPr>
            <w:r w:rsidRPr="00B17518">
              <w:rPr>
                <w:rFonts w:asciiTheme="minorHAnsi" w:hAnsiTheme="minorHAnsi" w:cstheme="minorHAnsi"/>
                <w:spacing w:val="2"/>
              </w:rPr>
              <w:t xml:space="preserve">Πλήρης οδική  βοήθεια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DA" w:rsidRDefault="001639DA" w:rsidP="00096BFE">
            <w:pPr>
              <w:widowControl w:val="0"/>
              <w:autoSpaceDE w:val="0"/>
              <w:autoSpaceDN w:val="0"/>
              <w:adjustRightInd w:val="0"/>
              <w:ind w:right="74"/>
              <w:jc w:val="both"/>
              <w:rPr>
                <w:rFonts w:asciiTheme="minorHAnsi" w:hAnsiTheme="minorHAnsi" w:cstheme="minorHAnsi"/>
                <w:spacing w:val="2"/>
              </w:rPr>
            </w:pPr>
          </w:p>
          <w:p w:rsidR="00AC1F99" w:rsidRPr="00B17518" w:rsidRDefault="00AC1F99" w:rsidP="00096BFE">
            <w:pPr>
              <w:widowControl w:val="0"/>
              <w:autoSpaceDE w:val="0"/>
              <w:autoSpaceDN w:val="0"/>
              <w:adjustRightInd w:val="0"/>
              <w:ind w:right="74"/>
              <w:jc w:val="both"/>
              <w:rPr>
                <w:rFonts w:asciiTheme="minorHAnsi" w:hAnsiTheme="minorHAnsi" w:cstheme="minorHAnsi"/>
                <w:spacing w:val="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Default="00AC1F99" w:rsidP="00096BFE">
            <w:pPr>
              <w:widowControl w:val="0"/>
              <w:autoSpaceDE w:val="0"/>
              <w:autoSpaceDN w:val="0"/>
              <w:adjustRightInd w:val="0"/>
              <w:ind w:right="74"/>
              <w:rPr>
                <w:rFonts w:asciiTheme="minorHAnsi" w:hAnsiTheme="minorHAnsi" w:cstheme="minorHAnsi"/>
                <w:b/>
                <w:spacing w:val="2"/>
              </w:rPr>
            </w:pPr>
          </w:p>
          <w:p w:rsidR="001639DA" w:rsidRPr="00B17518" w:rsidRDefault="001639DA" w:rsidP="00096BFE">
            <w:pPr>
              <w:widowControl w:val="0"/>
              <w:autoSpaceDE w:val="0"/>
              <w:autoSpaceDN w:val="0"/>
              <w:adjustRightInd w:val="0"/>
              <w:ind w:right="74"/>
              <w:rPr>
                <w:rFonts w:asciiTheme="minorHAnsi" w:hAnsiTheme="minorHAnsi" w:cstheme="minorHAnsi"/>
                <w:b/>
                <w:spacing w:val="2"/>
              </w:rPr>
            </w:pPr>
            <w:r w:rsidRPr="00B17518">
              <w:rPr>
                <w:rFonts w:asciiTheme="minorHAnsi" w:hAnsiTheme="minorHAnsi" w:cstheme="minorHAnsi"/>
                <w:b/>
                <w:spacing w:val="2"/>
              </w:rPr>
              <w:t>ΕΠΙΒΑΤΙΚΟ  με αριθμ. Πινακίδας  ΚΗΥ9492</w:t>
            </w:r>
          </w:p>
        </w:tc>
      </w:tr>
    </w:tbl>
    <w:p w:rsidR="00E40AB6" w:rsidRDefault="00E40AB6" w:rsidP="005D6905">
      <w:pPr>
        <w:widowControl w:val="0"/>
        <w:autoSpaceDE w:val="0"/>
        <w:autoSpaceDN w:val="0"/>
        <w:adjustRightInd w:val="0"/>
        <w:spacing w:line="360" w:lineRule="auto"/>
        <w:ind w:left="102" w:right="91" w:firstLine="567"/>
        <w:jc w:val="both"/>
        <w:rPr>
          <w:rFonts w:asciiTheme="minorHAnsi" w:hAnsiTheme="minorHAnsi" w:cstheme="minorHAnsi"/>
          <w:b/>
        </w:rPr>
      </w:pPr>
    </w:p>
    <w:p w:rsidR="00FA4F00" w:rsidRPr="00B17518" w:rsidRDefault="00DE204E" w:rsidP="005D6905">
      <w:pPr>
        <w:widowControl w:val="0"/>
        <w:autoSpaceDE w:val="0"/>
        <w:autoSpaceDN w:val="0"/>
        <w:adjustRightInd w:val="0"/>
        <w:spacing w:line="360" w:lineRule="auto"/>
        <w:ind w:left="102" w:right="91" w:firstLine="567"/>
        <w:jc w:val="both"/>
        <w:rPr>
          <w:rFonts w:asciiTheme="minorHAnsi" w:hAnsiTheme="minorHAnsi" w:cstheme="minorHAnsi"/>
          <w:b/>
          <w:spacing w:val="-1"/>
          <w:u w:val="single"/>
        </w:rPr>
      </w:pPr>
      <w:r w:rsidRPr="00B17518">
        <w:rPr>
          <w:rFonts w:asciiTheme="minorHAnsi" w:hAnsiTheme="minorHAnsi" w:cstheme="minorHAnsi"/>
          <w:b/>
        </w:rPr>
        <w:t xml:space="preserve">Έγγραφες κλειστές </w:t>
      </w:r>
      <w:r w:rsidR="001639DA" w:rsidRPr="00B17518">
        <w:rPr>
          <w:rFonts w:asciiTheme="minorHAnsi" w:hAnsiTheme="minorHAnsi" w:cstheme="minorHAnsi"/>
          <w:b/>
        </w:rPr>
        <w:t xml:space="preserve"> προσφορές </w:t>
      </w:r>
      <w:r w:rsidR="001639DA" w:rsidRPr="00B17518">
        <w:rPr>
          <w:rFonts w:asciiTheme="minorHAnsi" w:hAnsiTheme="minorHAnsi" w:cstheme="minorHAnsi"/>
          <w:b/>
          <w:spacing w:val="-1"/>
        </w:rPr>
        <w:t xml:space="preserve">, </w:t>
      </w:r>
      <w:r w:rsidR="001639DA" w:rsidRPr="00B17518">
        <w:rPr>
          <w:rFonts w:asciiTheme="minorHAnsi" w:hAnsiTheme="minorHAnsi" w:cstheme="minorHAnsi"/>
        </w:rPr>
        <w:t>μπορούν να καταθέσουν</w:t>
      </w:r>
      <w:r w:rsidR="00DA4514" w:rsidRPr="00B17518">
        <w:rPr>
          <w:rFonts w:asciiTheme="minorHAnsi" w:hAnsiTheme="minorHAnsi" w:cstheme="minorHAnsi"/>
        </w:rPr>
        <w:t xml:space="preserve"> </w:t>
      </w:r>
      <w:r w:rsidR="005531D0" w:rsidRPr="00B17518">
        <w:rPr>
          <w:rFonts w:asciiTheme="minorHAnsi" w:hAnsiTheme="minorHAnsi" w:cstheme="minorHAnsi"/>
        </w:rPr>
        <w:t xml:space="preserve">οι ενδιαφερόμενοι </w:t>
      </w:r>
      <w:r w:rsidR="00DA4514" w:rsidRPr="00B17518">
        <w:rPr>
          <w:rFonts w:asciiTheme="minorHAnsi" w:hAnsiTheme="minorHAnsi" w:cstheme="minorHAnsi"/>
        </w:rPr>
        <w:t xml:space="preserve">  </w:t>
      </w:r>
      <w:r w:rsidR="001639DA" w:rsidRPr="00B17518">
        <w:rPr>
          <w:rFonts w:asciiTheme="minorHAnsi" w:hAnsiTheme="minorHAnsi" w:cstheme="minorHAnsi"/>
          <w:spacing w:val="-1"/>
          <w:u w:val="single"/>
        </w:rPr>
        <w:t xml:space="preserve">μέχρι </w:t>
      </w:r>
      <w:r w:rsidR="00C65A31" w:rsidRPr="00B17518">
        <w:rPr>
          <w:rFonts w:asciiTheme="minorHAnsi" w:hAnsiTheme="minorHAnsi" w:cstheme="minorHAnsi"/>
          <w:spacing w:val="-1"/>
          <w:u w:val="single"/>
        </w:rPr>
        <w:t xml:space="preserve">και </w:t>
      </w:r>
      <w:r w:rsidR="001639DA" w:rsidRPr="00B17518">
        <w:rPr>
          <w:rFonts w:asciiTheme="minorHAnsi" w:hAnsiTheme="minorHAnsi" w:cstheme="minorHAnsi"/>
          <w:spacing w:val="-1"/>
          <w:u w:val="single"/>
        </w:rPr>
        <w:t xml:space="preserve">την </w:t>
      </w:r>
      <w:r w:rsidR="00734E53">
        <w:rPr>
          <w:rFonts w:asciiTheme="minorHAnsi" w:hAnsiTheme="minorHAnsi" w:cstheme="minorHAnsi"/>
          <w:b/>
          <w:spacing w:val="-1"/>
          <w:u w:val="single"/>
        </w:rPr>
        <w:t xml:space="preserve">  Δευτέρα </w:t>
      </w:r>
      <w:r w:rsidR="00B558DE" w:rsidRPr="00B17518">
        <w:rPr>
          <w:rFonts w:asciiTheme="minorHAnsi" w:hAnsiTheme="minorHAnsi" w:cstheme="minorHAnsi"/>
          <w:b/>
          <w:spacing w:val="-1"/>
          <w:u w:val="single"/>
        </w:rPr>
        <w:t xml:space="preserve"> </w:t>
      </w:r>
      <w:r w:rsidR="001F2ACD" w:rsidRPr="00B17518">
        <w:rPr>
          <w:rFonts w:asciiTheme="minorHAnsi" w:hAnsiTheme="minorHAnsi" w:cstheme="minorHAnsi"/>
          <w:b/>
          <w:spacing w:val="-1"/>
          <w:u w:val="single"/>
        </w:rPr>
        <w:t xml:space="preserve"> </w:t>
      </w:r>
      <w:r w:rsidR="00734E53">
        <w:rPr>
          <w:rFonts w:asciiTheme="minorHAnsi" w:hAnsiTheme="minorHAnsi" w:cstheme="minorHAnsi"/>
          <w:b/>
          <w:spacing w:val="-1"/>
          <w:u w:val="single"/>
        </w:rPr>
        <w:t xml:space="preserve">  28   Δεκεμβρίου  2020</w:t>
      </w:r>
      <w:r w:rsidR="00C65A31" w:rsidRPr="00B17518">
        <w:rPr>
          <w:rFonts w:asciiTheme="minorHAnsi" w:hAnsiTheme="minorHAnsi" w:cstheme="minorHAnsi"/>
          <w:b/>
          <w:spacing w:val="-1"/>
          <w:u w:val="single"/>
        </w:rPr>
        <w:t xml:space="preserve">  στο πρωτόκολλο του Δήμου (ως 14:00)</w:t>
      </w:r>
      <w:r w:rsidR="007F039B" w:rsidRPr="00B17518">
        <w:rPr>
          <w:rFonts w:asciiTheme="minorHAnsi" w:hAnsiTheme="minorHAnsi" w:cstheme="minorHAnsi"/>
          <w:b/>
          <w:spacing w:val="-1"/>
          <w:u w:val="single"/>
        </w:rPr>
        <w:t>.</w:t>
      </w:r>
    </w:p>
    <w:p w:rsidR="002F0ECE" w:rsidRPr="00B17518" w:rsidRDefault="001639DA" w:rsidP="00AC1F99">
      <w:pPr>
        <w:pStyle w:val="a4"/>
        <w:shd w:val="clear" w:color="auto" w:fill="auto"/>
        <w:tabs>
          <w:tab w:val="left" w:pos="538"/>
        </w:tabs>
        <w:spacing w:line="360" w:lineRule="auto"/>
        <w:ind w:left="20" w:right="20" w:firstLine="0"/>
        <w:jc w:val="both"/>
        <w:rPr>
          <w:rStyle w:val="FontStyle21"/>
          <w:rFonts w:asciiTheme="minorHAnsi" w:hAnsiTheme="minorHAnsi" w:cstheme="minorHAnsi"/>
          <w:sz w:val="24"/>
          <w:szCs w:val="24"/>
        </w:rPr>
      </w:pPr>
      <w:r w:rsidRPr="00B17518">
        <w:rPr>
          <w:rFonts w:asciiTheme="minorHAnsi" w:hAnsiTheme="minorHAnsi" w:cstheme="minorHAnsi"/>
          <w:b/>
        </w:rPr>
        <w:tab/>
      </w:r>
      <w:r w:rsidR="002F0ECE" w:rsidRPr="00B17518">
        <w:rPr>
          <w:rStyle w:val="FontStyle21"/>
          <w:rFonts w:asciiTheme="minorHAnsi" w:hAnsiTheme="minorHAnsi" w:cstheme="minorHAnsi"/>
          <w:sz w:val="24"/>
          <w:szCs w:val="24"/>
        </w:rPr>
        <w:t>Η επιλογή του αναδόχου θα γίνει με κριτήριο κατακύρωσης την χαμηλότερη τιμή .</w:t>
      </w:r>
    </w:p>
    <w:p w:rsidR="002F0ECE" w:rsidRPr="00B17518" w:rsidRDefault="002F0ECE" w:rsidP="00B17518">
      <w:pPr>
        <w:pStyle w:val="Style11"/>
        <w:widowControl/>
        <w:spacing w:line="360" w:lineRule="auto"/>
        <w:ind w:firstLine="365"/>
        <w:rPr>
          <w:rStyle w:val="FontStyle21"/>
          <w:rFonts w:asciiTheme="minorHAnsi" w:hAnsiTheme="minorHAnsi" w:cstheme="minorHAnsi"/>
          <w:sz w:val="24"/>
          <w:szCs w:val="24"/>
        </w:rPr>
      </w:pPr>
      <w:r w:rsidRPr="00B17518">
        <w:rPr>
          <w:rStyle w:val="FontStyle21"/>
          <w:rFonts w:asciiTheme="minorHAnsi" w:hAnsiTheme="minorHAnsi" w:cstheme="minorHAnsi"/>
          <w:sz w:val="24"/>
          <w:szCs w:val="24"/>
        </w:rPr>
        <w:t>Οι ενδιαφερόμενοι οφ</w:t>
      </w:r>
      <w:r w:rsidR="00DD1A9D">
        <w:rPr>
          <w:rStyle w:val="FontStyle21"/>
          <w:rFonts w:asciiTheme="minorHAnsi" w:hAnsiTheme="minorHAnsi" w:cstheme="minorHAnsi"/>
          <w:sz w:val="24"/>
          <w:szCs w:val="24"/>
        </w:rPr>
        <w:t>είλουν να υποβάλουν μαζί με την</w:t>
      </w:r>
      <w:r w:rsidR="00AC1F99">
        <w:rPr>
          <w:rStyle w:val="FontStyle21"/>
          <w:rFonts w:asciiTheme="minorHAnsi" w:hAnsiTheme="minorHAnsi" w:cstheme="minorHAnsi"/>
          <w:sz w:val="24"/>
          <w:szCs w:val="24"/>
        </w:rPr>
        <w:t xml:space="preserve"> </w:t>
      </w:r>
      <w:r w:rsidR="00F020A8">
        <w:rPr>
          <w:rStyle w:val="FontStyle21"/>
          <w:rFonts w:asciiTheme="minorHAnsi" w:hAnsiTheme="minorHAnsi" w:cstheme="minorHAnsi"/>
          <w:b/>
          <w:sz w:val="24"/>
          <w:szCs w:val="24"/>
          <w:u w:val="single"/>
        </w:rPr>
        <w:t>Ο</w:t>
      </w:r>
      <w:r w:rsidR="00AC1F99" w:rsidRPr="00AC1F99">
        <w:rPr>
          <w:rStyle w:val="FontStyle21"/>
          <w:rFonts w:asciiTheme="minorHAnsi" w:hAnsiTheme="minorHAnsi" w:cstheme="minorHAnsi"/>
          <w:b/>
          <w:sz w:val="24"/>
          <w:szCs w:val="24"/>
          <w:u w:val="single"/>
        </w:rPr>
        <w:t xml:space="preserve">ικονομική </w:t>
      </w:r>
      <w:r w:rsidR="00F020A8">
        <w:rPr>
          <w:rStyle w:val="FontStyle21"/>
          <w:rFonts w:asciiTheme="minorHAnsi" w:hAnsiTheme="minorHAnsi" w:cstheme="minorHAnsi"/>
          <w:b/>
          <w:sz w:val="24"/>
          <w:szCs w:val="24"/>
          <w:u w:val="single"/>
        </w:rPr>
        <w:t>Π</w:t>
      </w:r>
      <w:r w:rsidRPr="00AC1F99">
        <w:rPr>
          <w:rStyle w:val="FontStyle21"/>
          <w:rFonts w:asciiTheme="minorHAnsi" w:hAnsiTheme="minorHAnsi" w:cstheme="minorHAnsi"/>
          <w:b/>
          <w:sz w:val="24"/>
          <w:szCs w:val="24"/>
          <w:u w:val="single"/>
        </w:rPr>
        <w:t xml:space="preserve">ροσφορά </w:t>
      </w:r>
      <w:r w:rsidR="00FF0FE3">
        <w:rPr>
          <w:rStyle w:val="FontStyle21"/>
          <w:rFonts w:asciiTheme="minorHAnsi" w:hAnsiTheme="minorHAnsi" w:cstheme="minorHAnsi"/>
          <w:b/>
          <w:sz w:val="24"/>
          <w:szCs w:val="24"/>
          <w:u w:val="single"/>
        </w:rPr>
        <w:t xml:space="preserve">τους (υπόδειγμα της οποίας παρατίθεται παρακάτω) </w:t>
      </w:r>
      <w:r w:rsidR="00DD1A9D">
        <w:rPr>
          <w:rStyle w:val="FontStyle21"/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B17518">
        <w:rPr>
          <w:rStyle w:val="FontStyle21"/>
          <w:rFonts w:asciiTheme="minorHAnsi" w:hAnsiTheme="minorHAnsi" w:cstheme="minorHAnsi"/>
          <w:sz w:val="24"/>
          <w:szCs w:val="24"/>
        </w:rPr>
        <w:t xml:space="preserve"> τα εξής δικαιολογητικά:</w:t>
      </w:r>
    </w:p>
    <w:p w:rsidR="002F0ECE" w:rsidRPr="00B17518" w:rsidRDefault="00D46005" w:rsidP="00B17518">
      <w:pPr>
        <w:pStyle w:val="Style10"/>
        <w:widowControl/>
        <w:tabs>
          <w:tab w:val="left" w:pos="720"/>
        </w:tabs>
        <w:spacing w:line="360" w:lineRule="auto"/>
        <w:ind w:firstLine="0"/>
        <w:jc w:val="left"/>
        <w:rPr>
          <w:rStyle w:val="FontStyle21"/>
          <w:rFonts w:asciiTheme="minorHAnsi" w:hAnsiTheme="minorHAnsi" w:cstheme="minorHAnsi"/>
          <w:sz w:val="24"/>
          <w:szCs w:val="24"/>
        </w:rPr>
      </w:pPr>
      <w:r>
        <w:rPr>
          <w:rStyle w:val="FontStyle21"/>
          <w:rFonts w:asciiTheme="minorHAnsi" w:hAnsiTheme="minorHAnsi" w:cstheme="minorHAnsi"/>
          <w:b/>
          <w:sz w:val="24"/>
          <w:szCs w:val="24"/>
        </w:rPr>
        <w:t>1</w:t>
      </w:r>
      <w:r w:rsidR="00192329" w:rsidRPr="00AC1F99">
        <w:rPr>
          <w:rStyle w:val="FontStyle21"/>
          <w:rFonts w:asciiTheme="minorHAnsi" w:hAnsiTheme="minorHAnsi" w:cstheme="minorHAnsi"/>
          <w:b/>
          <w:sz w:val="24"/>
          <w:szCs w:val="24"/>
        </w:rPr>
        <w:t>.</w:t>
      </w:r>
      <w:r w:rsidR="002F0ECE" w:rsidRPr="00B17518">
        <w:rPr>
          <w:rStyle w:val="FontStyle21"/>
          <w:rFonts w:asciiTheme="minorHAnsi" w:hAnsiTheme="minorHAnsi" w:cstheme="minorHAnsi"/>
          <w:sz w:val="24"/>
          <w:szCs w:val="24"/>
        </w:rPr>
        <w:t>Βεβαί</w:t>
      </w:r>
      <w:r w:rsidR="00192329" w:rsidRPr="00B17518">
        <w:rPr>
          <w:rStyle w:val="FontStyle21"/>
          <w:rFonts w:asciiTheme="minorHAnsi" w:hAnsiTheme="minorHAnsi" w:cstheme="minorHAnsi"/>
          <w:sz w:val="24"/>
          <w:szCs w:val="24"/>
        </w:rPr>
        <w:t>ω</w:t>
      </w:r>
      <w:r w:rsidR="002F0ECE" w:rsidRPr="00B17518">
        <w:rPr>
          <w:rStyle w:val="FontStyle21"/>
          <w:rFonts w:asciiTheme="minorHAnsi" w:hAnsiTheme="minorHAnsi" w:cstheme="minorHAnsi"/>
          <w:sz w:val="24"/>
          <w:szCs w:val="24"/>
        </w:rPr>
        <w:t>ση της ασφαλιστικής επιχείρησης στην οποία θα βεβαιώνεται ότι υπάρχει αντιπρόσωπος ή πράκτορας, μεσίτης, παραγωγός ασφαλίσεων, ασφαλιστικός σύμβου</w:t>
      </w:r>
      <w:r w:rsidR="00192329" w:rsidRPr="00B17518">
        <w:rPr>
          <w:rStyle w:val="FontStyle21"/>
          <w:rFonts w:asciiTheme="minorHAnsi" w:hAnsiTheme="minorHAnsi" w:cstheme="minorHAnsi"/>
          <w:sz w:val="24"/>
          <w:szCs w:val="24"/>
        </w:rPr>
        <w:t xml:space="preserve">λος κλπ. με έδρα το Νομό  Δράμας </w:t>
      </w:r>
      <w:r w:rsidR="002F0ECE" w:rsidRPr="00B17518">
        <w:rPr>
          <w:rStyle w:val="FontStyle21"/>
          <w:rFonts w:asciiTheme="minorHAnsi" w:hAnsiTheme="minorHAnsi" w:cstheme="minorHAnsi"/>
          <w:sz w:val="24"/>
          <w:szCs w:val="24"/>
        </w:rPr>
        <w:t xml:space="preserve"> και ότι ο συγκεκριμένος αντιπρόσωπος ή πράκτορας, μεσίτης, παραγωγός ασφαλίσεων, ασφαλιστικός σύμβουλος κλπ. θα αναλάβει τη διεκπεραίωση οποιασδήποτε υποθέσεως αφορά το ασφα</w:t>
      </w:r>
      <w:r w:rsidR="00192329" w:rsidRPr="00B17518">
        <w:rPr>
          <w:rStyle w:val="FontStyle21"/>
          <w:rFonts w:asciiTheme="minorHAnsi" w:hAnsiTheme="minorHAnsi" w:cstheme="minorHAnsi"/>
          <w:sz w:val="24"/>
          <w:szCs w:val="24"/>
        </w:rPr>
        <w:t xml:space="preserve">λισμένο όχημα του Δήμου Προσοτσάνης </w:t>
      </w:r>
      <w:r w:rsidR="002F0ECE" w:rsidRPr="00B17518">
        <w:rPr>
          <w:rStyle w:val="FontStyle21"/>
          <w:rFonts w:asciiTheme="minorHAnsi" w:hAnsiTheme="minorHAnsi" w:cstheme="minorHAnsi"/>
          <w:sz w:val="24"/>
          <w:szCs w:val="24"/>
        </w:rPr>
        <w:t xml:space="preserve"> σε περίπτωση ατυχήματος. </w:t>
      </w:r>
    </w:p>
    <w:p w:rsidR="00212E6F" w:rsidRPr="00B17518" w:rsidRDefault="00D46005" w:rsidP="00B17518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2</w:t>
      </w:r>
      <w:r w:rsidR="00212E6F" w:rsidRPr="00AC1F99">
        <w:rPr>
          <w:rFonts w:asciiTheme="minorHAnsi" w:hAnsiTheme="minorHAnsi" w:cstheme="minorHAnsi"/>
          <w:b/>
        </w:rPr>
        <w:t>.</w:t>
      </w:r>
      <w:r w:rsidR="00212E6F" w:rsidRPr="00B17518">
        <w:rPr>
          <w:rFonts w:asciiTheme="minorHAnsi" w:hAnsiTheme="minorHAnsi" w:cstheme="minorHAnsi"/>
        </w:rPr>
        <w:t xml:space="preserve">Απόσπασμα ποινικού μητρώου. Η υποχρέωση αφορά φυσικά πρόσωπα ιδίως: α) στις περιπτώσεις εταιρειών περιορισμένης ευθύνης (Ε.Π.Ε.) και προσωπικών εταιρειών (Ο.Ε. </w:t>
      </w:r>
      <w:proofErr w:type="spellStart"/>
      <w:r w:rsidR="00212E6F" w:rsidRPr="00B17518">
        <w:rPr>
          <w:rFonts w:asciiTheme="minorHAnsi" w:hAnsiTheme="minorHAnsi" w:cstheme="minorHAnsi"/>
        </w:rPr>
        <w:t>καιΕ.Ε</w:t>
      </w:r>
      <w:proofErr w:type="spellEnd"/>
      <w:r w:rsidR="00212E6F" w:rsidRPr="00B17518">
        <w:rPr>
          <w:rFonts w:asciiTheme="minorHAnsi" w:hAnsiTheme="minorHAnsi" w:cstheme="minorHAnsi"/>
        </w:rPr>
        <w:t>.), τους διαχειριστές, β) στις περιπτώσεις ανωνύμων εταιρειών (Α.Ε.), τον Διευθύνοντα Σύμβουλο, καθώς και όλα τα μέλη του Διοικητικού Συμβουλίου.</w:t>
      </w:r>
    </w:p>
    <w:p w:rsidR="00212E6F" w:rsidRPr="00B17518" w:rsidRDefault="00D46005" w:rsidP="00B17518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3</w:t>
      </w:r>
      <w:r w:rsidR="00212E6F" w:rsidRPr="00AC1F99">
        <w:rPr>
          <w:rFonts w:asciiTheme="minorHAnsi" w:hAnsiTheme="minorHAnsi" w:cstheme="minorHAnsi"/>
          <w:b/>
        </w:rPr>
        <w:t>.</w:t>
      </w:r>
      <w:r w:rsidR="00212E6F" w:rsidRPr="00B17518">
        <w:rPr>
          <w:rFonts w:asciiTheme="minorHAnsi" w:hAnsiTheme="minorHAnsi" w:cstheme="minorHAnsi"/>
        </w:rPr>
        <w:t>Φορολογική ενημερότητα</w:t>
      </w:r>
      <w:r w:rsidR="00AD45DF">
        <w:rPr>
          <w:rFonts w:asciiTheme="minorHAnsi" w:hAnsiTheme="minorHAnsi" w:cstheme="minorHAnsi"/>
        </w:rPr>
        <w:t xml:space="preserve"> </w:t>
      </w:r>
      <w:r w:rsidR="00823FD1">
        <w:rPr>
          <w:rFonts w:asciiTheme="minorHAnsi" w:hAnsiTheme="minorHAnsi" w:cstheme="minorHAnsi"/>
        </w:rPr>
        <w:t xml:space="preserve"> </w:t>
      </w:r>
      <w:r w:rsidR="00AC1F99">
        <w:rPr>
          <w:rFonts w:asciiTheme="minorHAnsi" w:hAnsiTheme="minorHAnsi" w:cstheme="minorHAnsi"/>
        </w:rPr>
        <w:t xml:space="preserve"> για κάθε νόμιμη  χρήση  εκτός είσπραξης  και εκτός μεταβίβασης ακινήτου</w:t>
      </w:r>
      <w:r w:rsidR="00AD45DF">
        <w:rPr>
          <w:rFonts w:asciiTheme="minorHAnsi" w:hAnsiTheme="minorHAnsi" w:cstheme="minorHAnsi"/>
        </w:rPr>
        <w:t>.</w:t>
      </w:r>
    </w:p>
    <w:p w:rsidR="00212E6F" w:rsidRDefault="00D46005" w:rsidP="00B17518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4</w:t>
      </w:r>
      <w:r w:rsidR="00212E6F" w:rsidRPr="00AC1F99">
        <w:rPr>
          <w:rFonts w:asciiTheme="minorHAnsi" w:hAnsiTheme="minorHAnsi" w:cstheme="minorHAnsi"/>
          <w:b/>
        </w:rPr>
        <w:t>.</w:t>
      </w:r>
      <w:r w:rsidR="00212E6F" w:rsidRPr="00B17518">
        <w:rPr>
          <w:rFonts w:asciiTheme="minorHAnsi" w:hAnsiTheme="minorHAnsi" w:cstheme="minorHAnsi"/>
        </w:rPr>
        <w:t>Ασφαλιστική ενημερότητα</w:t>
      </w:r>
      <w:r w:rsidR="00AD45DF">
        <w:rPr>
          <w:rFonts w:asciiTheme="minorHAnsi" w:hAnsiTheme="minorHAnsi" w:cstheme="minorHAnsi"/>
        </w:rPr>
        <w:t xml:space="preserve">  ΕΦΚΑ</w:t>
      </w:r>
      <w:r w:rsidR="00F020A8">
        <w:rPr>
          <w:rFonts w:asciiTheme="minorHAnsi" w:hAnsiTheme="minorHAnsi" w:cstheme="minorHAnsi"/>
        </w:rPr>
        <w:t>-</w:t>
      </w:r>
      <w:r w:rsidR="00AD45DF">
        <w:rPr>
          <w:rFonts w:asciiTheme="minorHAnsi" w:hAnsiTheme="minorHAnsi" w:cstheme="minorHAnsi"/>
        </w:rPr>
        <w:t xml:space="preserve">  ΙΚΑ για συμμετοχή σε διαγωνισμό.</w:t>
      </w:r>
    </w:p>
    <w:p w:rsidR="00D46005" w:rsidRDefault="00D46005" w:rsidP="00B17518">
      <w:pPr>
        <w:spacing w:line="360" w:lineRule="auto"/>
        <w:jc w:val="both"/>
        <w:rPr>
          <w:rFonts w:asciiTheme="minorHAnsi" w:hAnsiTheme="minorHAnsi" w:cstheme="minorHAnsi"/>
        </w:rPr>
      </w:pPr>
    </w:p>
    <w:p w:rsidR="00D46005" w:rsidRPr="00B17518" w:rsidRDefault="00D46005" w:rsidP="00B17518">
      <w:pPr>
        <w:spacing w:line="360" w:lineRule="auto"/>
        <w:jc w:val="both"/>
        <w:rPr>
          <w:rFonts w:asciiTheme="minorHAnsi" w:hAnsiTheme="minorHAnsi" w:cstheme="minorHAnsi"/>
        </w:rPr>
      </w:pPr>
    </w:p>
    <w:p w:rsidR="001639DA" w:rsidRPr="00B17518" w:rsidRDefault="001639DA" w:rsidP="007F3737">
      <w:pPr>
        <w:pStyle w:val="2"/>
        <w:rPr>
          <w:rFonts w:asciiTheme="minorHAnsi" w:hAnsiTheme="minorHAnsi" w:cstheme="minorHAnsi"/>
          <w:i w:val="0"/>
          <w:sz w:val="24"/>
          <w:szCs w:val="24"/>
        </w:rPr>
      </w:pPr>
      <w:r w:rsidRPr="00B17518">
        <w:rPr>
          <w:rFonts w:asciiTheme="minorHAnsi" w:hAnsiTheme="minorHAnsi" w:cstheme="minorHAnsi"/>
          <w:i w:val="0"/>
          <w:sz w:val="24"/>
          <w:szCs w:val="24"/>
        </w:rPr>
        <w:t xml:space="preserve">                  </w:t>
      </w:r>
      <w:r w:rsidRPr="00B17518">
        <w:rPr>
          <w:rFonts w:asciiTheme="minorHAnsi" w:hAnsiTheme="minorHAnsi" w:cstheme="minorHAnsi"/>
          <w:bCs w:val="0"/>
          <w:i w:val="0"/>
          <w:sz w:val="24"/>
          <w:szCs w:val="24"/>
        </w:rPr>
        <w:t>ΣΥΝΤΑΧΘΗΚΕ</w:t>
      </w:r>
      <w:r w:rsidRPr="00B17518">
        <w:rPr>
          <w:rFonts w:asciiTheme="minorHAnsi" w:hAnsiTheme="minorHAnsi" w:cstheme="minorHAnsi"/>
          <w:i w:val="0"/>
          <w:sz w:val="24"/>
          <w:szCs w:val="24"/>
        </w:rPr>
        <w:t xml:space="preserve">                                                                       </w:t>
      </w:r>
      <w:r w:rsidR="0062187C" w:rsidRPr="00B17518">
        <w:rPr>
          <w:rFonts w:asciiTheme="minorHAnsi" w:hAnsiTheme="minorHAnsi" w:cstheme="minorHAnsi"/>
          <w:i w:val="0"/>
          <w:sz w:val="24"/>
          <w:szCs w:val="24"/>
        </w:rPr>
        <w:t xml:space="preserve">     </w:t>
      </w:r>
      <w:r w:rsidRPr="00B17518">
        <w:rPr>
          <w:rFonts w:asciiTheme="minorHAnsi" w:hAnsiTheme="minorHAnsi" w:cstheme="minorHAnsi"/>
          <w:i w:val="0"/>
          <w:sz w:val="24"/>
          <w:szCs w:val="24"/>
        </w:rPr>
        <w:t xml:space="preserve">  ΘΕΩΡΗΘΗΚΕ</w:t>
      </w:r>
      <w:r w:rsidRPr="00B17518">
        <w:rPr>
          <w:rFonts w:asciiTheme="minorHAnsi" w:hAnsiTheme="minorHAnsi" w:cstheme="minorHAnsi"/>
          <w:i w:val="0"/>
          <w:sz w:val="24"/>
          <w:szCs w:val="24"/>
        </w:rPr>
        <w:tab/>
        <w:t xml:space="preserve">                            </w:t>
      </w:r>
    </w:p>
    <w:p w:rsidR="001639DA" w:rsidRPr="00B17518" w:rsidRDefault="001639DA" w:rsidP="007F3737">
      <w:pPr>
        <w:pStyle w:val="2"/>
        <w:rPr>
          <w:rFonts w:asciiTheme="minorHAnsi" w:hAnsiTheme="minorHAnsi" w:cstheme="minorHAnsi"/>
          <w:b w:val="0"/>
          <w:sz w:val="24"/>
          <w:szCs w:val="24"/>
        </w:rPr>
      </w:pPr>
      <w:r w:rsidRPr="00B17518">
        <w:rPr>
          <w:rFonts w:asciiTheme="minorHAnsi" w:hAnsiTheme="minorHAnsi" w:cstheme="minorHAnsi"/>
          <w:i w:val="0"/>
          <w:sz w:val="24"/>
          <w:szCs w:val="24"/>
        </w:rPr>
        <w:t xml:space="preserve">      Η  Υπάλληλος  του Τμήματος              </w:t>
      </w:r>
      <w:r w:rsidR="00BF3E80" w:rsidRPr="00B17518">
        <w:rPr>
          <w:rFonts w:asciiTheme="minorHAnsi" w:hAnsiTheme="minorHAnsi" w:cstheme="minorHAnsi"/>
          <w:i w:val="0"/>
          <w:sz w:val="24"/>
          <w:szCs w:val="24"/>
        </w:rPr>
        <w:t xml:space="preserve">                 </w:t>
      </w:r>
      <w:r w:rsidR="0016708C" w:rsidRPr="00B17518">
        <w:rPr>
          <w:rFonts w:asciiTheme="minorHAnsi" w:hAnsiTheme="minorHAnsi" w:cstheme="minorHAnsi"/>
          <w:i w:val="0"/>
          <w:sz w:val="24"/>
          <w:szCs w:val="24"/>
        </w:rPr>
        <w:t xml:space="preserve">                  Ο    </w:t>
      </w:r>
      <w:r w:rsidRPr="00B17518">
        <w:rPr>
          <w:rFonts w:asciiTheme="minorHAnsi" w:hAnsiTheme="minorHAnsi" w:cstheme="minorHAnsi"/>
          <w:i w:val="0"/>
          <w:sz w:val="24"/>
          <w:szCs w:val="24"/>
        </w:rPr>
        <w:t xml:space="preserve">Προϊστάμενος της  </w:t>
      </w:r>
      <w:r w:rsidRPr="00B17518">
        <w:rPr>
          <w:rFonts w:asciiTheme="minorHAnsi" w:hAnsiTheme="minorHAnsi" w:cstheme="minorHAnsi"/>
          <w:b w:val="0"/>
          <w:sz w:val="24"/>
          <w:szCs w:val="24"/>
        </w:rPr>
        <w:t xml:space="preserve">                                                                                     </w:t>
      </w:r>
    </w:p>
    <w:p w:rsidR="001639DA" w:rsidRPr="00B17518" w:rsidRDefault="001639DA" w:rsidP="007F3737">
      <w:pPr>
        <w:rPr>
          <w:rFonts w:asciiTheme="minorHAnsi" w:hAnsiTheme="minorHAnsi" w:cstheme="minorHAnsi"/>
          <w:b/>
        </w:rPr>
      </w:pPr>
      <w:r w:rsidRPr="00B17518">
        <w:rPr>
          <w:rFonts w:asciiTheme="minorHAnsi" w:hAnsiTheme="minorHAnsi" w:cstheme="minorHAnsi"/>
          <w:b/>
        </w:rPr>
        <w:t xml:space="preserve">                    Προμηθειών  </w:t>
      </w:r>
      <w:r w:rsidRPr="00B17518">
        <w:rPr>
          <w:rFonts w:asciiTheme="minorHAnsi" w:hAnsiTheme="minorHAnsi" w:cstheme="minorHAnsi"/>
          <w:b/>
        </w:rPr>
        <w:tab/>
      </w:r>
      <w:r w:rsidRPr="00B17518">
        <w:rPr>
          <w:rFonts w:asciiTheme="minorHAnsi" w:hAnsiTheme="minorHAnsi" w:cstheme="minorHAnsi"/>
          <w:b/>
        </w:rPr>
        <w:tab/>
        <w:t xml:space="preserve">                                     </w:t>
      </w:r>
      <w:r w:rsidR="0062187C" w:rsidRPr="00B17518">
        <w:rPr>
          <w:rFonts w:asciiTheme="minorHAnsi" w:hAnsiTheme="minorHAnsi" w:cstheme="minorHAnsi"/>
          <w:b/>
        </w:rPr>
        <w:t xml:space="preserve">        </w:t>
      </w:r>
      <w:r w:rsidRPr="00B17518">
        <w:rPr>
          <w:rFonts w:asciiTheme="minorHAnsi" w:hAnsiTheme="minorHAnsi" w:cstheme="minorHAnsi"/>
          <w:b/>
        </w:rPr>
        <w:t xml:space="preserve">Οικονομικής  Υπηρεσίας </w:t>
      </w:r>
    </w:p>
    <w:p w:rsidR="0062187C" w:rsidRPr="00B17518" w:rsidRDefault="0062187C" w:rsidP="007F3737">
      <w:pPr>
        <w:rPr>
          <w:rFonts w:asciiTheme="minorHAnsi" w:hAnsiTheme="minorHAnsi" w:cstheme="minorHAnsi"/>
          <w:b/>
        </w:rPr>
      </w:pPr>
    </w:p>
    <w:p w:rsidR="0062187C" w:rsidRPr="00B17518" w:rsidRDefault="0062187C" w:rsidP="007F3737">
      <w:pPr>
        <w:rPr>
          <w:rFonts w:asciiTheme="minorHAnsi" w:hAnsiTheme="minorHAnsi" w:cstheme="minorHAnsi"/>
          <w:b/>
        </w:rPr>
      </w:pPr>
    </w:p>
    <w:p w:rsidR="001639DA" w:rsidRPr="00B17518" w:rsidRDefault="001639DA" w:rsidP="007F3737">
      <w:pPr>
        <w:rPr>
          <w:rFonts w:asciiTheme="minorHAnsi" w:hAnsiTheme="minorHAnsi" w:cstheme="minorHAnsi"/>
          <w:b/>
        </w:rPr>
      </w:pPr>
    </w:p>
    <w:p w:rsidR="001639DA" w:rsidRDefault="00BF3E80" w:rsidP="0016708C">
      <w:pPr>
        <w:rPr>
          <w:rFonts w:asciiTheme="minorHAnsi" w:hAnsiTheme="minorHAnsi" w:cstheme="minorHAnsi"/>
          <w:b/>
        </w:rPr>
      </w:pPr>
      <w:r w:rsidRPr="00B17518">
        <w:rPr>
          <w:rFonts w:asciiTheme="minorHAnsi" w:hAnsiTheme="minorHAnsi" w:cstheme="minorHAnsi"/>
          <w:b/>
        </w:rPr>
        <w:t xml:space="preserve">       </w:t>
      </w:r>
      <w:r w:rsidR="00DB320A" w:rsidRPr="00B17518">
        <w:rPr>
          <w:rFonts w:asciiTheme="minorHAnsi" w:hAnsiTheme="minorHAnsi" w:cstheme="minorHAnsi"/>
          <w:b/>
        </w:rPr>
        <w:t xml:space="preserve">      </w:t>
      </w:r>
      <w:r w:rsidR="00C65A31" w:rsidRPr="00B17518">
        <w:rPr>
          <w:rFonts w:asciiTheme="minorHAnsi" w:hAnsiTheme="minorHAnsi" w:cstheme="minorHAnsi"/>
          <w:b/>
        </w:rPr>
        <w:t xml:space="preserve">ΜΑΝΑΡΙΔΟΥ ΑΛΕΞΑΝΔΡΑ       </w:t>
      </w:r>
      <w:r w:rsidR="001639DA" w:rsidRPr="00B17518">
        <w:rPr>
          <w:rFonts w:asciiTheme="minorHAnsi" w:hAnsiTheme="minorHAnsi" w:cstheme="minorHAnsi"/>
          <w:b/>
        </w:rPr>
        <w:tab/>
      </w:r>
      <w:r w:rsidRPr="00B17518">
        <w:rPr>
          <w:rFonts w:asciiTheme="minorHAnsi" w:hAnsiTheme="minorHAnsi" w:cstheme="minorHAnsi"/>
          <w:b/>
        </w:rPr>
        <w:t xml:space="preserve">                           </w:t>
      </w:r>
      <w:r w:rsidR="0016708C" w:rsidRPr="00B17518">
        <w:rPr>
          <w:rFonts w:asciiTheme="minorHAnsi" w:hAnsiTheme="minorHAnsi" w:cstheme="minorHAnsi"/>
          <w:b/>
        </w:rPr>
        <w:t xml:space="preserve">   ΑΠΟΣΤΟΛΙΔΗΣ ΚΩΝ/ΝΟΣ</w:t>
      </w:r>
    </w:p>
    <w:p w:rsidR="00823FD1" w:rsidRDefault="00823FD1" w:rsidP="0016708C">
      <w:pPr>
        <w:rPr>
          <w:rFonts w:asciiTheme="minorHAnsi" w:hAnsiTheme="minorHAnsi" w:cstheme="minorHAnsi"/>
          <w:b/>
        </w:rPr>
      </w:pPr>
    </w:p>
    <w:p w:rsidR="00D46005" w:rsidRDefault="00D46005" w:rsidP="0016708C">
      <w:pPr>
        <w:rPr>
          <w:rFonts w:asciiTheme="minorHAnsi" w:hAnsiTheme="minorHAnsi" w:cstheme="minorHAnsi"/>
          <w:b/>
        </w:rPr>
      </w:pPr>
    </w:p>
    <w:p w:rsidR="00D46005" w:rsidRDefault="00D46005" w:rsidP="0016708C">
      <w:pPr>
        <w:rPr>
          <w:rFonts w:asciiTheme="minorHAnsi" w:hAnsiTheme="minorHAnsi" w:cstheme="minorHAnsi"/>
          <w:b/>
        </w:rPr>
      </w:pPr>
    </w:p>
    <w:p w:rsidR="00D46005" w:rsidRDefault="00D46005" w:rsidP="0016708C">
      <w:pPr>
        <w:rPr>
          <w:rFonts w:asciiTheme="minorHAnsi" w:hAnsiTheme="minorHAnsi" w:cstheme="minorHAnsi"/>
          <w:b/>
        </w:rPr>
      </w:pPr>
    </w:p>
    <w:p w:rsidR="00D46005" w:rsidRDefault="00D46005" w:rsidP="0016708C">
      <w:pPr>
        <w:rPr>
          <w:rFonts w:asciiTheme="minorHAnsi" w:hAnsiTheme="minorHAnsi" w:cstheme="minorHAnsi"/>
          <w:b/>
        </w:rPr>
      </w:pPr>
    </w:p>
    <w:p w:rsidR="00D46005" w:rsidRDefault="00D46005" w:rsidP="0016708C">
      <w:pPr>
        <w:rPr>
          <w:rFonts w:asciiTheme="minorHAnsi" w:hAnsiTheme="minorHAnsi" w:cstheme="minorHAnsi"/>
          <w:b/>
        </w:rPr>
      </w:pPr>
    </w:p>
    <w:p w:rsidR="00D46005" w:rsidRDefault="00D46005" w:rsidP="0016708C">
      <w:pPr>
        <w:rPr>
          <w:rFonts w:asciiTheme="minorHAnsi" w:hAnsiTheme="minorHAnsi" w:cstheme="minorHAnsi"/>
          <w:b/>
        </w:rPr>
      </w:pPr>
    </w:p>
    <w:p w:rsidR="00D46005" w:rsidRDefault="00D46005" w:rsidP="0016708C">
      <w:pPr>
        <w:rPr>
          <w:rFonts w:asciiTheme="minorHAnsi" w:hAnsiTheme="minorHAnsi" w:cstheme="minorHAnsi"/>
          <w:b/>
        </w:rPr>
      </w:pPr>
    </w:p>
    <w:p w:rsidR="00FF0FE3" w:rsidRDefault="00FF0FE3" w:rsidP="0016708C">
      <w:pPr>
        <w:rPr>
          <w:rFonts w:asciiTheme="minorHAnsi" w:hAnsiTheme="minorHAnsi" w:cstheme="minorHAnsi"/>
          <w:b/>
        </w:rPr>
      </w:pPr>
    </w:p>
    <w:p w:rsidR="00FF0FE3" w:rsidRDefault="00FF0FE3" w:rsidP="0016708C">
      <w:pPr>
        <w:rPr>
          <w:rFonts w:asciiTheme="minorHAnsi" w:hAnsiTheme="minorHAnsi" w:cstheme="minorHAnsi"/>
          <w:b/>
        </w:rPr>
      </w:pPr>
    </w:p>
    <w:p w:rsidR="00FF0FE3" w:rsidRDefault="00FF0FE3" w:rsidP="0016708C">
      <w:pPr>
        <w:rPr>
          <w:rFonts w:asciiTheme="minorHAnsi" w:hAnsiTheme="minorHAnsi" w:cstheme="minorHAnsi"/>
          <w:b/>
        </w:rPr>
      </w:pPr>
    </w:p>
    <w:p w:rsidR="00FF0FE3" w:rsidRDefault="00FF0FE3" w:rsidP="0016708C">
      <w:pPr>
        <w:rPr>
          <w:rFonts w:asciiTheme="minorHAnsi" w:hAnsiTheme="minorHAnsi" w:cstheme="minorHAnsi"/>
          <w:b/>
        </w:rPr>
      </w:pPr>
    </w:p>
    <w:p w:rsidR="00FF0FE3" w:rsidRDefault="00FF0FE3" w:rsidP="0016708C">
      <w:pPr>
        <w:rPr>
          <w:rFonts w:asciiTheme="minorHAnsi" w:hAnsiTheme="minorHAnsi" w:cstheme="minorHAnsi"/>
          <w:b/>
        </w:rPr>
      </w:pPr>
    </w:p>
    <w:p w:rsidR="00FF0FE3" w:rsidRDefault="00FF0FE3" w:rsidP="0016708C">
      <w:pPr>
        <w:rPr>
          <w:rFonts w:asciiTheme="minorHAnsi" w:hAnsiTheme="minorHAnsi" w:cstheme="minorHAnsi"/>
          <w:b/>
        </w:rPr>
      </w:pPr>
    </w:p>
    <w:p w:rsidR="00D46005" w:rsidRDefault="00D46005" w:rsidP="0016708C">
      <w:pPr>
        <w:rPr>
          <w:rFonts w:asciiTheme="minorHAnsi" w:hAnsiTheme="minorHAnsi" w:cstheme="minorHAnsi"/>
          <w:b/>
        </w:rPr>
      </w:pPr>
    </w:p>
    <w:p w:rsidR="00AC1F99" w:rsidRPr="00C466ED" w:rsidRDefault="006160B5" w:rsidP="00AC1F99">
      <w:pPr>
        <w:shd w:val="clear" w:color="auto" w:fill="FFFFFF"/>
        <w:rPr>
          <w:rFonts w:asciiTheme="minorHAnsi" w:hAnsiTheme="minorHAnsi" w:cstheme="minorHAnsi"/>
          <w:b/>
        </w:rPr>
      </w:pPr>
      <w:r w:rsidRPr="006160B5">
        <w:pict>
          <v:shape id="_x0000_s1030" type="#_x0000_t75" style="position:absolute;margin-left:9pt;margin-top:9pt;width:44.25pt;height:40.5pt;z-index:251660288" fillcolor="window">
            <v:imagedata r:id="rId9" o:title=""/>
            <w10:wrap type="square" side="right"/>
          </v:shape>
          <o:OLEObject Type="Embed" ProgID="Word.Picture.8" ShapeID="_x0000_s1030" DrawAspect="Content" ObjectID="_1669712735" r:id="rId11"/>
        </w:pict>
      </w:r>
      <w:r w:rsidR="00AC1F99">
        <w:rPr>
          <w:rFonts w:asciiTheme="minorHAnsi" w:hAnsiTheme="minorHAnsi" w:cstheme="minorHAnsi"/>
        </w:rPr>
        <w:t xml:space="preserve">                                                                                                      </w:t>
      </w:r>
      <w:r w:rsidR="00AC1F99" w:rsidRPr="00C466ED">
        <w:rPr>
          <w:rFonts w:asciiTheme="minorHAnsi" w:hAnsiTheme="minorHAnsi" w:cstheme="minorHAnsi"/>
          <w:b/>
        </w:rPr>
        <w:t>ΠΑΡΑΡΤΗΜΑ Β</w:t>
      </w:r>
    </w:p>
    <w:tbl>
      <w:tblPr>
        <w:tblW w:w="0" w:type="auto"/>
        <w:tblInd w:w="-1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20"/>
        <w:gridCol w:w="144"/>
        <w:gridCol w:w="669"/>
        <w:gridCol w:w="144"/>
        <w:gridCol w:w="3923"/>
      </w:tblGrid>
      <w:tr w:rsidR="00AC1F99" w:rsidTr="00D74719">
        <w:trPr>
          <w:cantSplit/>
        </w:trPr>
        <w:tc>
          <w:tcPr>
            <w:tcW w:w="5020" w:type="dxa"/>
            <w:hideMark/>
          </w:tcPr>
          <w:p w:rsidR="00AC1F99" w:rsidRDefault="00AC1F99" w:rsidP="00D7471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ΕΛΛΗΝΙΚΗ ΔΗΜΟΚΡΑΤΙΑ</w:t>
            </w:r>
          </w:p>
        </w:tc>
        <w:tc>
          <w:tcPr>
            <w:tcW w:w="144" w:type="dxa"/>
          </w:tcPr>
          <w:p w:rsidR="00AC1F99" w:rsidRDefault="00AC1F99" w:rsidP="00D7471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9" w:type="dxa"/>
          </w:tcPr>
          <w:p w:rsidR="00AC1F99" w:rsidRDefault="00AC1F99" w:rsidP="00D7471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dxa"/>
          </w:tcPr>
          <w:p w:rsidR="00AC1F99" w:rsidRDefault="00AC1F99" w:rsidP="00D7471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23" w:type="dxa"/>
            <w:vMerge w:val="restart"/>
          </w:tcPr>
          <w:p w:rsidR="00AC1F99" w:rsidRDefault="00AC1F99" w:rsidP="00D7471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C1F99" w:rsidTr="00D74719">
        <w:trPr>
          <w:cantSplit/>
        </w:trPr>
        <w:tc>
          <w:tcPr>
            <w:tcW w:w="5020" w:type="dxa"/>
            <w:hideMark/>
          </w:tcPr>
          <w:p w:rsidR="00AC1F99" w:rsidRDefault="00AC1F99" w:rsidP="00D7471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ΝΟΜΟΣ ΔΡΑΜΑΣ</w:t>
            </w:r>
          </w:p>
        </w:tc>
        <w:tc>
          <w:tcPr>
            <w:tcW w:w="144" w:type="dxa"/>
          </w:tcPr>
          <w:p w:rsidR="00AC1F99" w:rsidRDefault="00AC1F99" w:rsidP="00D7471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9" w:type="dxa"/>
          </w:tcPr>
          <w:p w:rsidR="00AC1F99" w:rsidRDefault="00AC1F99" w:rsidP="00D7471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dxa"/>
          </w:tcPr>
          <w:p w:rsidR="00AC1F99" w:rsidRDefault="00AC1F99" w:rsidP="00D7471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23" w:type="dxa"/>
            <w:vMerge/>
            <w:vAlign w:val="center"/>
            <w:hideMark/>
          </w:tcPr>
          <w:p w:rsidR="00AC1F99" w:rsidRDefault="00AC1F99" w:rsidP="00D7471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C1F99" w:rsidTr="00D74719">
        <w:trPr>
          <w:cantSplit/>
        </w:trPr>
        <w:tc>
          <w:tcPr>
            <w:tcW w:w="5020" w:type="dxa"/>
            <w:hideMark/>
          </w:tcPr>
          <w:p w:rsidR="00AC1F99" w:rsidRDefault="00AC1F99" w:rsidP="00D7471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ΔΗΜΟΣ ΠΡΟΣΟΤΣΑΝΗΣ</w:t>
            </w:r>
          </w:p>
        </w:tc>
        <w:tc>
          <w:tcPr>
            <w:tcW w:w="144" w:type="dxa"/>
          </w:tcPr>
          <w:p w:rsidR="00AC1F99" w:rsidRDefault="00AC1F99" w:rsidP="00D7471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9" w:type="dxa"/>
          </w:tcPr>
          <w:p w:rsidR="00AC1F99" w:rsidRDefault="00AC1F99" w:rsidP="00D7471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dxa"/>
          </w:tcPr>
          <w:p w:rsidR="00AC1F99" w:rsidRDefault="00AC1F99" w:rsidP="00D7471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23" w:type="dxa"/>
            <w:vMerge/>
            <w:vAlign w:val="center"/>
            <w:hideMark/>
          </w:tcPr>
          <w:p w:rsidR="00AC1F99" w:rsidRDefault="00AC1F99" w:rsidP="00D7471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C1F99" w:rsidTr="00D74719">
        <w:trPr>
          <w:cantSplit/>
        </w:trPr>
        <w:tc>
          <w:tcPr>
            <w:tcW w:w="5020" w:type="dxa"/>
            <w:hideMark/>
          </w:tcPr>
          <w:p w:rsidR="00AC1F99" w:rsidRDefault="00AC1F99" w:rsidP="00D7471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ΔΙΕΥΘΥΝΣΗ ΟΙΚΟΝΟΜΙΚΩΝ ΥΠΗΡΕΣΙΩΝ</w:t>
            </w:r>
          </w:p>
          <w:p w:rsidR="00AC1F99" w:rsidRDefault="00AC1F99" w:rsidP="00D7471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ΤΜΗΜΑ ΠΡΟΜΗΘΕΙΩΝ</w:t>
            </w:r>
          </w:p>
        </w:tc>
        <w:tc>
          <w:tcPr>
            <w:tcW w:w="144" w:type="dxa"/>
          </w:tcPr>
          <w:p w:rsidR="00AC1F99" w:rsidRDefault="00AC1F99" w:rsidP="00D7471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9" w:type="dxa"/>
          </w:tcPr>
          <w:p w:rsidR="00AC1F99" w:rsidRDefault="00AC1F99" w:rsidP="00D7471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dxa"/>
            <w:hideMark/>
          </w:tcPr>
          <w:p w:rsidR="00AC1F99" w:rsidRDefault="00AC1F99" w:rsidP="00D7471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  <w:tc>
          <w:tcPr>
            <w:tcW w:w="3923" w:type="dxa"/>
          </w:tcPr>
          <w:p w:rsidR="00AC1F99" w:rsidRDefault="00AC1F99" w:rsidP="00D74719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AC1F99" w:rsidRDefault="00AC1F99" w:rsidP="00AC1F9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ab/>
        <w:t xml:space="preserve">      </w:t>
      </w:r>
    </w:p>
    <w:p w:rsidR="00AC1F99" w:rsidRDefault="00AC1F99" w:rsidP="00AC1F99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</w:t>
      </w:r>
      <w:r>
        <w:rPr>
          <w:rFonts w:asciiTheme="minorHAnsi" w:hAnsiTheme="minorHAnsi" w:cstheme="minorHAnsi"/>
          <w:b/>
          <w:u w:val="single"/>
        </w:rPr>
        <w:t xml:space="preserve">ΕΝΤΥΠΟ  ΟΙΚΟΝΟΜΙΚΗΣ ΠΡΟΣΦΟΡΑΣ </w:t>
      </w:r>
    </w:p>
    <w:p w:rsidR="00AC1F99" w:rsidRDefault="00AC1F99" w:rsidP="00AC1F99">
      <w:pPr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Για την Ασφάλιση οχημάτων και μηχανημάτων του Δήμου Προσοτσάνης για το έτος 2021</w:t>
      </w:r>
    </w:p>
    <w:p w:rsidR="00AC1F99" w:rsidRDefault="00AC1F99" w:rsidP="00AC1F99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before="418" w:line="480" w:lineRule="exact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Του………………………………………………………………………………………………………………………………. </w:t>
      </w:r>
    </w:p>
    <w:p w:rsidR="00AC1F99" w:rsidRDefault="00AC1F99" w:rsidP="00AC1F99">
      <w:pPr>
        <w:shd w:val="clear" w:color="auto" w:fill="FFFFFF"/>
        <w:tabs>
          <w:tab w:val="left" w:leader="dot" w:pos="7301"/>
        </w:tabs>
        <w:spacing w:before="5" w:line="480" w:lineRule="exact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Έδρα ………………………………………………………………………………………………………………………………</w:t>
      </w:r>
    </w:p>
    <w:p w:rsidR="00AC1F99" w:rsidRDefault="00AC1F99" w:rsidP="00AC1F99">
      <w:pPr>
        <w:shd w:val="clear" w:color="auto" w:fill="FFFFFF"/>
        <w:tabs>
          <w:tab w:val="left" w:leader="dot" w:pos="5150"/>
          <w:tab w:val="left" w:leader="dot" w:pos="7286"/>
        </w:tabs>
        <w:spacing w:line="480" w:lineRule="exact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Οδός……………………………………………………………………………………………………………………………….</w:t>
      </w:r>
    </w:p>
    <w:p w:rsidR="00AC1F99" w:rsidRDefault="00AC1F99" w:rsidP="00AC1F99">
      <w:pPr>
        <w:shd w:val="clear" w:color="auto" w:fill="FFFFFF"/>
        <w:tabs>
          <w:tab w:val="left" w:leader="dot" w:pos="5150"/>
          <w:tab w:val="left" w:leader="dot" w:pos="7286"/>
        </w:tabs>
        <w:spacing w:line="480" w:lineRule="exact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pacing w:val="-1"/>
        </w:rPr>
        <w:t xml:space="preserve">Αριθμός </w:t>
      </w:r>
      <w:r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</w:t>
      </w:r>
    </w:p>
    <w:p w:rsidR="00AC1F99" w:rsidRDefault="00AC1F99" w:rsidP="00AC1F99">
      <w:pPr>
        <w:shd w:val="clear" w:color="auto" w:fill="FFFFFF"/>
        <w:tabs>
          <w:tab w:val="left" w:leader="dot" w:pos="7286"/>
        </w:tabs>
        <w:spacing w:before="5" w:line="480" w:lineRule="exact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Τηλέφωνο ………………………………………………………………………………………………………………………</w:t>
      </w:r>
    </w:p>
    <w:p w:rsidR="00AC1F99" w:rsidRDefault="00AC1F99" w:rsidP="00AC1F99">
      <w:pPr>
        <w:shd w:val="clear" w:color="auto" w:fill="FFFFFF"/>
        <w:tabs>
          <w:tab w:val="left" w:pos="7245"/>
          <w:tab w:val="left" w:leader="dot" w:pos="7301"/>
        </w:tabs>
        <w:spacing w:before="5" w:line="480" w:lineRule="exact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lang w:val="en-US"/>
        </w:rPr>
        <w:t>Fax</w:t>
      </w:r>
      <w:r>
        <w:rPr>
          <w:rFonts w:asciiTheme="minorHAnsi" w:hAnsiTheme="minorHAnsi" w:cstheme="minorHAnsi"/>
          <w:b/>
        </w:rPr>
        <w:t>: ………………………………………………………………………………………………………………………………</w:t>
      </w:r>
    </w:p>
    <w:p w:rsidR="00AC1F99" w:rsidRDefault="00AC1F99" w:rsidP="00AC1F99">
      <w:pPr>
        <w:rPr>
          <w:rFonts w:asciiTheme="minorHAnsi" w:hAnsiTheme="minorHAnsi" w:cstheme="minorHAnsi"/>
        </w:rPr>
      </w:pPr>
    </w:p>
    <w:tbl>
      <w:tblPr>
        <w:tblW w:w="5123" w:type="pct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9"/>
        <w:gridCol w:w="2825"/>
        <w:gridCol w:w="2204"/>
        <w:gridCol w:w="1816"/>
        <w:gridCol w:w="1175"/>
        <w:gridCol w:w="1536"/>
      </w:tblGrid>
      <w:tr w:rsidR="00AC1F99" w:rsidRPr="00B17518" w:rsidTr="00D74719">
        <w:trPr>
          <w:trHeight w:hRule="exact" w:val="615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ΕΙΔΟΣ ΑΥΤ/ΤΟΥ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ΜΑΡΚΑ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ΑΡΙΘ.</w:t>
            </w:r>
          </w:p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ΚΥΚΛ.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B17518">
              <w:rPr>
                <w:rFonts w:asciiTheme="minorHAnsi" w:hAnsiTheme="minorHAnsi" w:cstheme="minorHAnsi"/>
                <w:b/>
              </w:rPr>
              <w:t>Φ</w:t>
            </w:r>
            <w:r w:rsidRPr="00B17518">
              <w:rPr>
                <w:rFonts w:asciiTheme="minorHAnsi" w:hAnsiTheme="minorHAnsi" w:cstheme="minorHAnsi"/>
                <w:b/>
                <w:lang w:val="en-US"/>
              </w:rPr>
              <w:t>.</w:t>
            </w:r>
            <w:r w:rsidRPr="00B17518">
              <w:rPr>
                <w:rFonts w:asciiTheme="minorHAnsi" w:hAnsiTheme="minorHAnsi" w:cstheme="minorHAnsi"/>
                <w:b/>
              </w:rPr>
              <w:t>ΙΠΠΟΙ</w:t>
            </w:r>
          </w:p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ΚΑΥΣΙΜ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 xml:space="preserve">ΠΟΣΟ ΑΣΦΑΛΙΣΗΣ </w:t>
            </w:r>
          </w:p>
        </w:tc>
      </w:tr>
      <w:tr w:rsidR="00AC1F99" w:rsidRPr="00B17518" w:rsidTr="00D74719">
        <w:trPr>
          <w:trHeight w:hRule="exact" w:val="397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ΕΠΙΒΑΤΙΚΟ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  <w:lang w:val="en-US"/>
              </w:rPr>
              <w:t xml:space="preserve">MERCEDES 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ΚΗΥ 9492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13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C1F99" w:rsidRPr="00B17518" w:rsidTr="00D74719">
        <w:trPr>
          <w:trHeight w:hRule="exact" w:val="397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ΕΠΙΒΑΤΙΚΟ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  <w:lang w:val="en-US"/>
              </w:rPr>
              <w:t xml:space="preserve">HYUNDAI 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ΚΗΥ 9417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 xml:space="preserve">11 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C1F99" w:rsidRPr="00B17518" w:rsidTr="00D74719">
        <w:trPr>
          <w:trHeight w:hRule="exact" w:val="397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ΕΠΙΒΑΤΙΚΟ 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PEUGEOT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ΚΗΥ9529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C92A52" w:rsidP="00D7471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C1F99" w:rsidRPr="00B17518" w:rsidTr="00D74719">
        <w:trPr>
          <w:trHeight w:hRule="exact" w:val="397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ΛΕΩΦΟΡΕΙΟ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B17518">
              <w:rPr>
                <w:rFonts w:asciiTheme="minorHAnsi" w:hAnsiTheme="minorHAnsi" w:cstheme="minorHAnsi"/>
                <w:b/>
                <w:lang w:val="en-US"/>
              </w:rPr>
              <w:t>OTOCAR OTOBUS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ΚΗΥ 9461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 xml:space="preserve">27 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C1F99" w:rsidRPr="00B17518" w:rsidTr="00D74719">
        <w:trPr>
          <w:trHeight w:hRule="exact" w:val="397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ΑΠΟΡ/ΡΟ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  <w:lang w:val="en-US"/>
              </w:rPr>
              <w:t>MERCEDES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ΚΗΥ 9415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 xml:space="preserve">38 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C1F99" w:rsidRPr="00B17518" w:rsidTr="00D74719">
        <w:trPr>
          <w:trHeight w:hRule="exact" w:val="397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ΑΠΟΡ/ΡΟ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  <w:lang w:val="en-US"/>
              </w:rPr>
              <w:t>MERCEDES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ΚΗΥ 1481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38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C1F99" w:rsidRPr="00B17518" w:rsidTr="00D74719">
        <w:trPr>
          <w:trHeight w:hRule="exact" w:val="397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ΑΠΟΡ/ΡΟ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B17518">
              <w:rPr>
                <w:rFonts w:asciiTheme="minorHAnsi" w:hAnsiTheme="minorHAnsi" w:cstheme="minorHAnsi"/>
                <w:b/>
                <w:lang w:val="en-US"/>
              </w:rPr>
              <w:t>IVECO SPA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ΚΗΥ 9459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35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C1F99" w:rsidRPr="00B17518" w:rsidTr="00D74719">
        <w:trPr>
          <w:trHeight w:hRule="exact" w:val="397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ΑΠΟΡ</w:t>
            </w:r>
            <w:r w:rsidRPr="00B17518">
              <w:rPr>
                <w:rFonts w:asciiTheme="minorHAnsi" w:hAnsiTheme="minorHAnsi" w:cstheme="minorHAnsi"/>
                <w:b/>
                <w:lang w:val="en-US"/>
              </w:rPr>
              <w:t>/ΡΟ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B17518">
              <w:rPr>
                <w:rFonts w:asciiTheme="minorHAnsi" w:hAnsiTheme="minorHAnsi" w:cstheme="minorHAnsi"/>
                <w:b/>
                <w:lang w:val="en-US"/>
              </w:rPr>
              <w:t xml:space="preserve">MERCEDES 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B17518">
              <w:rPr>
                <w:rFonts w:asciiTheme="minorHAnsi" w:hAnsiTheme="minorHAnsi" w:cstheme="minorHAnsi"/>
                <w:b/>
                <w:lang w:val="en-US"/>
              </w:rPr>
              <w:t>KHY 9554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B17518">
              <w:rPr>
                <w:rFonts w:asciiTheme="minorHAnsi" w:hAnsiTheme="minorHAnsi" w:cstheme="minorHAnsi"/>
                <w:b/>
                <w:lang w:val="en-US"/>
              </w:rPr>
              <w:t>38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AC1F99" w:rsidRPr="00B17518" w:rsidTr="00D74719">
        <w:trPr>
          <w:trHeight w:hRule="exact" w:val="397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ΑΠΟΡ/ΡΟ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B17518">
              <w:rPr>
                <w:rFonts w:asciiTheme="minorHAnsi" w:hAnsiTheme="minorHAnsi" w:cstheme="minorHAnsi"/>
                <w:b/>
                <w:lang w:val="en-US"/>
              </w:rPr>
              <w:t>MERCEDES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ΚΗΗ5294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B17518">
              <w:rPr>
                <w:rFonts w:asciiTheme="minorHAnsi" w:hAnsiTheme="minorHAnsi" w:cstheme="minorHAnsi"/>
                <w:b/>
              </w:rPr>
              <w:t>38</w:t>
            </w:r>
          </w:p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C1F99" w:rsidRPr="00B17518" w:rsidTr="00D74719">
        <w:trPr>
          <w:trHeight w:hRule="exact" w:val="397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ΚΑΛΑΘΟΦΟΡΟ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B17518">
              <w:rPr>
                <w:rFonts w:asciiTheme="minorHAnsi" w:hAnsiTheme="minorHAnsi" w:cstheme="minorHAnsi"/>
                <w:b/>
                <w:lang w:val="en-US"/>
              </w:rPr>
              <w:t>NISSAN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ΜΕ 106393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131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C1F99" w:rsidRPr="00B17518" w:rsidTr="00D74719">
        <w:trPr>
          <w:trHeight w:hRule="exact" w:val="397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11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ΣΑΡΩΘΡΟ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B17518">
              <w:rPr>
                <w:rFonts w:asciiTheme="minorHAnsi" w:hAnsiTheme="minorHAnsi" w:cstheme="minorHAnsi"/>
                <w:b/>
              </w:rPr>
              <w:t>ΚΑRCHER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B17518">
              <w:rPr>
                <w:rFonts w:asciiTheme="minorHAnsi" w:hAnsiTheme="minorHAnsi" w:cstheme="minorHAnsi"/>
                <w:b/>
                <w:lang w:val="en-US"/>
              </w:rPr>
              <w:t xml:space="preserve">ME 127948 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B17518">
              <w:rPr>
                <w:rFonts w:asciiTheme="minorHAnsi" w:hAnsiTheme="minorHAnsi" w:cstheme="minorHAnsi"/>
                <w:b/>
                <w:lang w:val="en-US"/>
              </w:rPr>
              <w:t>19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AC1F99" w:rsidRPr="00B17518" w:rsidTr="00D74719">
        <w:trPr>
          <w:trHeight w:hRule="exact" w:val="397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ΣΑΡΩΘΡΟ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B17518">
              <w:rPr>
                <w:rFonts w:asciiTheme="minorHAnsi" w:hAnsiTheme="minorHAnsi" w:cstheme="minorHAnsi"/>
                <w:b/>
                <w:lang w:val="en-US"/>
              </w:rPr>
              <w:t>ECO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ΜΕ 73491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95B18" w:rsidRDefault="00B95B18" w:rsidP="00D7471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33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AC1F99" w:rsidRPr="00B17518" w:rsidTr="00D74719">
        <w:trPr>
          <w:trHeight w:hRule="exact" w:val="397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13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 xml:space="preserve">ΑΠΟΡ/ΡΟ 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B17518">
              <w:rPr>
                <w:rFonts w:asciiTheme="minorHAnsi" w:hAnsiTheme="minorHAnsi" w:cstheme="minorHAnsi"/>
                <w:b/>
                <w:lang w:val="en-US"/>
              </w:rPr>
              <w:t>IVECO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ΚΥ8697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B17518">
              <w:rPr>
                <w:rFonts w:asciiTheme="minorHAnsi" w:hAnsiTheme="minorHAnsi" w:cstheme="minorHAnsi"/>
                <w:b/>
                <w:lang w:val="en-US"/>
              </w:rPr>
              <w:t>18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AC1F99" w:rsidRPr="00B17518" w:rsidTr="00D74719">
        <w:trPr>
          <w:trHeight w:hRule="exact" w:val="397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D74719" w:rsidP="00D7471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14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ΦΟΡΤΗΓΟ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  <w:lang w:val="en-US"/>
              </w:rPr>
              <w:t>FORD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ΚΗΥ 1390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 xml:space="preserve">11 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C1F99" w:rsidRPr="00B17518" w:rsidTr="00D74719">
        <w:trPr>
          <w:trHeight w:hRule="exact" w:val="397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D74719" w:rsidP="00D7471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15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 xml:space="preserve">ΑΠΟΦΡΑΚΤΙΚΟ 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B17518">
              <w:rPr>
                <w:rFonts w:asciiTheme="minorHAnsi" w:hAnsiTheme="minorHAnsi" w:cstheme="minorHAnsi"/>
                <w:b/>
                <w:lang w:val="en-US"/>
              </w:rPr>
              <w:t>IVECO SPA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ΚΗΥ 9468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35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C1F99" w:rsidRPr="00B17518" w:rsidTr="00D74719">
        <w:trPr>
          <w:trHeight w:hRule="exact" w:val="397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D74719" w:rsidP="00D7471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ΑΠΟΦΡΑΚΤΙΚΟ</w:t>
            </w:r>
            <w:r w:rsidRPr="00B1751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  <w:lang w:val="en-US"/>
              </w:rPr>
              <w:t xml:space="preserve">MERCEDES </w:t>
            </w:r>
            <w:r w:rsidRPr="00B17518">
              <w:rPr>
                <w:rFonts w:asciiTheme="minorHAnsi" w:hAnsiTheme="minorHAnsi" w:cstheme="minorHAnsi"/>
                <w:b/>
              </w:rPr>
              <w:t>Α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ΜΕ 87875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 xml:space="preserve">245 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C1F99" w:rsidRPr="00B17518" w:rsidTr="00D74719">
        <w:trPr>
          <w:trHeight w:hRule="exact" w:val="397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D74719" w:rsidP="00D7471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17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  <w:lang w:val="en-US"/>
              </w:rPr>
              <w:t xml:space="preserve">ΦΟΡΤΗΓΟ 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B17518">
              <w:rPr>
                <w:rFonts w:asciiTheme="minorHAnsi" w:hAnsiTheme="minorHAnsi" w:cstheme="minorHAnsi"/>
                <w:b/>
                <w:lang w:val="en-US"/>
              </w:rPr>
              <w:t>FIAT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B17518">
              <w:rPr>
                <w:rFonts w:asciiTheme="minorHAnsi" w:hAnsiTheme="minorHAnsi" w:cstheme="minorHAnsi"/>
                <w:b/>
                <w:lang w:val="en-US"/>
              </w:rPr>
              <w:t>KHY 9512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B17518">
              <w:rPr>
                <w:rFonts w:asciiTheme="minorHAnsi" w:hAnsiTheme="minorHAnsi" w:cstheme="minorHAnsi"/>
                <w:b/>
                <w:lang w:val="en-US"/>
              </w:rPr>
              <w:t>9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AC1F99" w:rsidRPr="00B17518" w:rsidTr="00D74719">
        <w:trPr>
          <w:trHeight w:hRule="exact" w:val="397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D74719" w:rsidP="00D7471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18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 xml:space="preserve">ΦΟΡΤΗΓΟ </w:t>
            </w:r>
          </w:p>
          <w:p w:rsidR="00FF0FE3" w:rsidRDefault="00FF0FE3" w:rsidP="00D74719">
            <w:pPr>
              <w:rPr>
                <w:rFonts w:asciiTheme="minorHAnsi" w:hAnsiTheme="minorHAnsi" w:cstheme="minorHAnsi"/>
                <w:b/>
              </w:rPr>
            </w:pPr>
          </w:p>
          <w:p w:rsidR="00FF0FE3" w:rsidRDefault="00FF0FE3" w:rsidP="00D74719">
            <w:pPr>
              <w:rPr>
                <w:rFonts w:asciiTheme="minorHAnsi" w:hAnsiTheme="minorHAnsi" w:cstheme="minorHAnsi"/>
                <w:b/>
              </w:rPr>
            </w:pPr>
          </w:p>
          <w:p w:rsidR="00FF0FE3" w:rsidRDefault="00FF0FE3" w:rsidP="00D74719">
            <w:pPr>
              <w:rPr>
                <w:rFonts w:asciiTheme="minorHAnsi" w:hAnsiTheme="minorHAnsi" w:cstheme="minorHAnsi"/>
                <w:b/>
              </w:rPr>
            </w:pPr>
          </w:p>
          <w:p w:rsidR="00FF0FE3" w:rsidRDefault="00FF0FE3" w:rsidP="00D74719">
            <w:pPr>
              <w:rPr>
                <w:rFonts w:asciiTheme="minorHAnsi" w:hAnsiTheme="minorHAnsi" w:cstheme="minorHAnsi"/>
                <w:b/>
              </w:rPr>
            </w:pPr>
          </w:p>
          <w:p w:rsidR="00FF0FE3" w:rsidRPr="00B17518" w:rsidRDefault="00FF0FE3" w:rsidP="00D74719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  <w:lang w:val="en-US"/>
              </w:rPr>
              <w:t>MAZDA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ΚΗΥ 1482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 xml:space="preserve">17 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C1F99" w:rsidRPr="00B17518" w:rsidTr="00D74719">
        <w:trPr>
          <w:trHeight w:hRule="exact" w:val="397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D74719" w:rsidP="00D7471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19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ΦΟΡΤΗΓΟ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  <w:lang w:val="en-US"/>
              </w:rPr>
              <w:t>MAZDA</w:t>
            </w:r>
            <w:r w:rsidRPr="00B17518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ΚΗΥ 9414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 xml:space="preserve">17 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C1F99" w:rsidRPr="00B17518" w:rsidTr="00D74719">
        <w:trPr>
          <w:trHeight w:hRule="exact" w:val="397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D74719" w:rsidP="00D7471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ΦΟΡΤΗΓΟ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  <w:lang w:val="en-US"/>
              </w:rPr>
              <w:t>MAZDA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ΚΗΥ 1443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 xml:space="preserve">17 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C1F99" w:rsidRPr="00B17518" w:rsidTr="00D74719">
        <w:trPr>
          <w:trHeight w:hRule="exact" w:val="397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D74719" w:rsidP="00D7471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21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  <w:lang w:val="en-US"/>
              </w:rPr>
              <w:t>ΦΟΡΤΗΓΟ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B17518">
              <w:rPr>
                <w:rFonts w:asciiTheme="minorHAnsi" w:hAnsiTheme="minorHAnsi" w:cstheme="minorHAnsi"/>
                <w:b/>
              </w:rPr>
              <w:t xml:space="preserve">MAZDA 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B17518">
              <w:rPr>
                <w:rFonts w:asciiTheme="minorHAnsi" w:hAnsiTheme="minorHAnsi" w:cstheme="minorHAnsi"/>
                <w:b/>
                <w:lang w:val="en-US"/>
              </w:rPr>
              <w:t>KHY 9466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B17518">
              <w:rPr>
                <w:rFonts w:asciiTheme="minorHAnsi" w:hAnsiTheme="minorHAnsi" w:cstheme="minorHAnsi"/>
                <w:b/>
                <w:lang w:val="en-US"/>
              </w:rPr>
              <w:t>17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AC1F99" w:rsidRPr="00B17518" w:rsidTr="00D74719">
        <w:trPr>
          <w:trHeight w:hRule="exact" w:val="397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D74719" w:rsidP="00D7471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22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  <w:lang w:val="en-US"/>
              </w:rPr>
              <w:t>ΦΟΡΤΗΓΟ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B17518">
              <w:rPr>
                <w:rFonts w:asciiTheme="minorHAnsi" w:hAnsiTheme="minorHAnsi" w:cstheme="minorHAnsi"/>
                <w:b/>
              </w:rPr>
              <w:t>MERCEDES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B17518">
              <w:rPr>
                <w:rFonts w:asciiTheme="minorHAnsi" w:hAnsiTheme="minorHAnsi" w:cstheme="minorHAnsi"/>
                <w:b/>
                <w:lang w:val="en-US"/>
              </w:rPr>
              <w:t>KHY 1391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B17518">
              <w:rPr>
                <w:rFonts w:asciiTheme="minorHAnsi" w:hAnsiTheme="minorHAnsi" w:cstheme="minorHAnsi"/>
                <w:b/>
                <w:lang w:val="en-US"/>
              </w:rPr>
              <w:t>34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AC1F99" w:rsidRPr="00B17518" w:rsidTr="00D74719">
        <w:trPr>
          <w:trHeight w:hRule="exact" w:val="397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D74719" w:rsidP="00D7471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23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ΦΟΡΤΗΓΟ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  <w:lang w:val="en-US"/>
              </w:rPr>
              <w:t>IVECO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ΚΗΥ 1487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 xml:space="preserve">57 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C1F99" w:rsidRPr="00B17518" w:rsidTr="00D74719">
        <w:trPr>
          <w:trHeight w:hRule="exact" w:val="397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D74719" w:rsidP="00D7471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24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ΦΟΡΤΗΓΟ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  <w:lang w:val="en-US"/>
              </w:rPr>
              <w:t>MERCEDES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ΚΗΥ 9463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72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C1F99" w:rsidRPr="00B17518" w:rsidTr="00D74719">
        <w:trPr>
          <w:trHeight w:hRule="exact" w:val="397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D74719" w:rsidP="00D7471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25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ΦΟΡΤΗΓΟ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B17518">
              <w:rPr>
                <w:rFonts w:asciiTheme="minorHAnsi" w:hAnsiTheme="minorHAnsi" w:cstheme="minorHAnsi"/>
                <w:b/>
                <w:lang w:val="en-US"/>
              </w:rPr>
              <w:t>RENAULT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ΚΗΥ 1359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14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C1F99" w:rsidRPr="00B17518" w:rsidTr="00D74719">
        <w:trPr>
          <w:trHeight w:hRule="exact" w:val="397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D74719" w:rsidP="00D7471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26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 xml:space="preserve">ΙΣΟΠΕΔΩΤΗΣ ΓΑΙΩΝ 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B17518">
              <w:rPr>
                <w:rFonts w:asciiTheme="minorHAnsi" w:hAnsiTheme="minorHAnsi" w:cstheme="minorHAnsi"/>
                <w:b/>
                <w:lang w:val="en-US"/>
              </w:rPr>
              <w:t>KOMATSU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ΜΕ 48017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 xml:space="preserve">140 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C1F99" w:rsidRPr="00B17518" w:rsidTr="00D74719">
        <w:trPr>
          <w:trHeight w:hRule="exact" w:val="397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D74719" w:rsidP="00D7471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27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 xml:space="preserve">ΙΣΟΠΕΔΩΤΗΣ ΓΑΙΩΝ 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B17518">
              <w:rPr>
                <w:rFonts w:asciiTheme="minorHAnsi" w:hAnsiTheme="minorHAnsi" w:cstheme="minorHAnsi"/>
                <w:b/>
                <w:lang w:val="en-US"/>
              </w:rPr>
              <w:t>MITSUBISHI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ΜΕ 97953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 xml:space="preserve">138 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C1F99" w:rsidRPr="00B17518" w:rsidTr="00D74719">
        <w:trPr>
          <w:trHeight w:hRule="exact" w:val="628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D74719" w:rsidP="00D7471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28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ΜΙΚΡΟΣ ΜΗΧΑΝΙΚΟΣ ΕΚΣΚΑΦΕΑΣ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B17518">
              <w:rPr>
                <w:rFonts w:asciiTheme="minorHAnsi" w:hAnsiTheme="minorHAnsi" w:cstheme="minorHAnsi"/>
                <w:b/>
                <w:lang w:val="en-US"/>
              </w:rPr>
              <w:t>KOMATSU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B17518">
              <w:rPr>
                <w:rFonts w:asciiTheme="minorHAnsi" w:hAnsiTheme="minorHAnsi" w:cstheme="minorHAnsi"/>
                <w:b/>
                <w:lang w:val="en-US"/>
              </w:rPr>
              <w:t>ME 83826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97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C1F99" w:rsidRPr="00B17518" w:rsidTr="00D74719">
        <w:trPr>
          <w:trHeight w:hRule="exact" w:val="77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D74719" w:rsidP="00D7471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29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 xml:space="preserve">ΜΙΚΡΟΣ ΜΗΧΑΝΙΚΟΣ ΕΚΣΚΑΦΕΑΣ 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  <w:lang w:val="en-US"/>
              </w:rPr>
              <w:t>J</w:t>
            </w:r>
            <w:r w:rsidRPr="00B17518">
              <w:rPr>
                <w:rFonts w:asciiTheme="minorHAnsi" w:hAnsiTheme="minorHAnsi" w:cstheme="minorHAnsi"/>
                <w:b/>
              </w:rPr>
              <w:t>.</w:t>
            </w:r>
            <w:r w:rsidRPr="00B17518">
              <w:rPr>
                <w:rFonts w:asciiTheme="minorHAnsi" w:hAnsiTheme="minorHAnsi" w:cstheme="minorHAnsi"/>
                <w:b/>
                <w:lang w:val="en-US"/>
              </w:rPr>
              <w:t>C</w:t>
            </w:r>
            <w:r w:rsidRPr="00B17518">
              <w:rPr>
                <w:rFonts w:asciiTheme="minorHAnsi" w:hAnsiTheme="minorHAnsi" w:cstheme="minorHAnsi"/>
                <w:b/>
              </w:rPr>
              <w:t>.</w:t>
            </w:r>
            <w:r w:rsidRPr="00B17518">
              <w:rPr>
                <w:rFonts w:asciiTheme="minorHAnsi" w:hAnsiTheme="minorHAnsi" w:cstheme="minorHAnsi"/>
                <w:b/>
                <w:lang w:val="en-US"/>
              </w:rPr>
              <w:t xml:space="preserve">B 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ΜΕ 106380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101</w:t>
            </w:r>
            <w:r w:rsidRPr="00B1751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C1F99" w:rsidRPr="00B17518" w:rsidTr="00D74719">
        <w:trPr>
          <w:trHeight w:hRule="exact" w:val="71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D74719" w:rsidP="00D7471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30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ΜΙΚΡΟΣ ΜΗΧΑΝΙΚΟΣ ΕΚΣΚΑΦΕΑΣ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  <w:lang w:val="en-US"/>
              </w:rPr>
              <w:t>J</w:t>
            </w:r>
            <w:r w:rsidRPr="00B17518">
              <w:rPr>
                <w:rFonts w:asciiTheme="minorHAnsi" w:hAnsiTheme="minorHAnsi" w:cstheme="minorHAnsi"/>
                <w:b/>
              </w:rPr>
              <w:t>.</w:t>
            </w:r>
            <w:r w:rsidRPr="00B17518">
              <w:rPr>
                <w:rFonts w:asciiTheme="minorHAnsi" w:hAnsiTheme="minorHAnsi" w:cstheme="minorHAnsi"/>
                <w:b/>
                <w:lang w:val="en-US"/>
              </w:rPr>
              <w:t>C</w:t>
            </w:r>
            <w:r w:rsidRPr="00B17518">
              <w:rPr>
                <w:rFonts w:asciiTheme="minorHAnsi" w:hAnsiTheme="minorHAnsi" w:cstheme="minorHAnsi"/>
                <w:b/>
              </w:rPr>
              <w:t>.</w:t>
            </w:r>
            <w:r w:rsidRPr="00B17518">
              <w:rPr>
                <w:rFonts w:asciiTheme="minorHAnsi" w:hAnsiTheme="minorHAnsi" w:cstheme="minorHAnsi"/>
                <w:b/>
                <w:lang w:val="en-US"/>
              </w:rPr>
              <w:t>B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ΜΕ 95705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 xml:space="preserve">101 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C1F99" w:rsidRPr="00B17518" w:rsidTr="00D74719">
        <w:trPr>
          <w:trHeight w:hRule="exact" w:val="706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D74719" w:rsidP="00D7471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31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ΜΙΚΡΟΣ ΜΗΧΑΝΙΚΟΣ ΕΚΣΚΑΦΕΑΣ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B17518">
              <w:rPr>
                <w:rFonts w:asciiTheme="minorHAnsi" w:hAnsiTheme="minorHAnsi" w:cstheme="minorHAnsi"/>
                <w:b/>
                <w:lang w:val="en-US"/>
              </w:rPr>
              <w:t>J</w:t>
            </w:r>
            <w:r w:rsidRPr="00B17518">
              <w:rPr>
                <w:rFonts w:asciiTheme="minorHAnsi" w:hAnsiTheme="minorHAnsi" w:cstheme="minorHAnsi"/>
                <w:b/>
              </w:rPr>
              <w:t>.</w:t>
            </w:r>
            <w:r w:rsidRPr="00B17518">
              <w:rPr>
                <w:rFonts w:asciiTheme="minorHAnsi" w:hAnsiTheme="minorHAnsi" w:cstheme="minorHAnsi"/>
                <w:b/>
                <w:lang w:val="en-US"/>
              </w:rPr>
              <w:t>C</w:t>
            </w:r>
            <w:r w:rsidRPr="00B17518">
              <w:rPr>
                <w:rFonts w:asciiTheme="minorHAnsi" w:hAnsiTheme="minorHAnsi" w:cstheme="minorHAnsi"/>
                <w:b/>
              </w:rPr>
              <w:t>.</w:t>
            </w:r>
            <w:r w:rsidRPr="00B17518">
              <w:rPr>
                <w:rFonts w:asciiTheme="minorHAnsi" w:hAnsiTheme="minorHAnsi" w:cstheme="minorHAnsi"/>
                <w:b/>
                <w:lang w:val="en-US"/>
              </w:rPr>
              <w:t>B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ΜΕ47895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101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C1F99" w:rsidRPr="00B17518" w:rsidTr="00D74719">
        <w:trPr>
          <w:trHeight w:hRule="exact" w:val="397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D74719" w:rsidP="00D7471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32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 xml:space="preserve">ΠΟΛΥΜΗΧΑΝΗΜΑ 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B17518">
              <w:rPr>
                <w:rFonts w:asciiTheme="minorHAnsi" w:hAnsiTheme="minorHAnsi" w:cstheme="minorHAnsi"/>
                <w:b/>
                <w:lang w:val="en-US"/>
              </w:rPr>
              <w:t>HAKO GMBH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B17518">
              <w:rPr>
                <w:rFonts w:asciiTheme="minorHAnsi" w:hAnsiTheme="minorHAnsi" w:cstheme="minorHAnsi"/>
                <w:b/>
                <w:lang w:val="en-US"/>
              </w:rPr>
              <w:t xml:space="preserve">ME 127949 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B17518">
              <w:rPr>
                <w:rFonts w:asciiTheme="minorHAnsi" w:hAnsiTheme="minorHAnsi" w:cstheme="minorHAnsi"/>
                <w:b/>
                <w:lang w:val="en-US"/>
              </w:rPr>
              <w:t>146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AC1F99" w:rsidRPr="00B17518" w:rsidTr="00D74719">
        <w:trPr>
          <w:trHeight w:hRule="exact" w:val="397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D74719" w:rsidP="00D7471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33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ΦΟΡΤΗΓΟ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B17518">
              <w:rPr>
                <w:rFonts w:asciiTheme="minorHAnsi" w:hAnsiTheme="minorHAnsi" w:cstheme="minorHAnsi"/>
                <w:b/>
                <w:lang w:val="en-US"/>
              </w:rPr>
              <w:t>NAVARA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B17518">
              <w:rPr>
                <w:rFonts w:asciiTheme="minorHAnsi" w:hAnsiTheme="minorHAnsi" w:cstheme="minorHAnsi"/>
                <w:b/>
                <w:lang w:val="en-US"/>
              </w:rPr>
              <w:t>KHY 9516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B17518">
              <w:rPr>
                <w:rFonts w:asciiTheme="minorHAnsi" w:hAnsiTheme="minorHAnsi" w:cstheme="minorHAnsi"/>
                <w:b/>
                <w:lang w:val="en-US"/>
              </w:rPr>
              <w:t>15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AC1F99" w:rsidRPr="00B17518" w:rsidTr="00D74719">
        <w:trPr>
          <w:trHeight w:hRule="exact" w:val="397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D74719" w:rsidP="00D7471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34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ΦΟΡΤΗΓΟ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B17518">
              <w:rPr>
                <w:rFonts w:asciiTheme="minorHAnsi" w:hAnsiTheme="minorHAnsi" w:cstheme="minorHAnsi"/>
                <w:b/>
                <w:lang w:val="en-US"/>
              </w:rPr>
              <w:t>NAVARA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B17518">
              <w:rPr>
                <w:rFonts w:asciiTheme="minorHAnsi" w:hAnsiTheme="minorHAnsi" w:cstheme="minorHAnsi"/>
                <w:b/>
                <w:lang w:val="en-US"/>
              </w:rPr>
              <w:t>KHY 9517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B17518">
              <w:rPr>
                <w:rFonts w:asciiTheme="minorHAnsi" w:hAnsiTheme="minorHAnsi" w:cstheme="minorHAnsi"/>
                <w:b/>
                <w:lang w:val="en-US"/>
              </w:rPr>
              <w:t>17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AC1F99" w:rsidRPr="00B17518" w:rsidTr="00D74719">
        <w:trPr>
          <w:trHeight w:hRule="exact" w:val="397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D74719" w:rsidP="00D7471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35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ΦΟΡΤΗΓΟ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B17518">
              <w:rPr>
                <w:rFonts w:asciiTheme="minorHAnsi" w:hAnsiTheme="minorHAnsi" w:cstheme="minorHAnsi"/>
                <w:b/>
                <w:lang w:val="en-US"/>
              </w:rPr>
              <w:t>NISSAN VEHICULO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B17518">
              <w:rPr>
                <w:rFonts w:asciiTheme="minorHAnsi" w:hAnsiTheme="minorHAnsi" w:cstheme="minorHAnsi"/>
                <w:b/>
                <w:lang w:val="en-US"/>
              </w:rPr>
              <w:t>KHY 1440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B17518">
              <w:rPr>
                <w:rFonts w:asciiTheme="minorHAnsi" w:hAnsiTheme="minorHAnsi" w:cstheme="minorHAnsi"/>
                <w:b/>
                <w:lang w:val="en-US"/>
              </w:rPr>
              <w:t>24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AC1F99" w:rsidRPr="00B17518" w:rsidTr="00D74719">
        <w:trPr>
          <w:trHeight w:hRule="exact" w:val="798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D74719" w:rsidP="00D7471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36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 xml:space="preserve">ΓΕΩΡΓΙΚΟΣ ΕΛΚΥΣΤΗΡΑΣ 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B17518">
              <w:rPr>
                <w:rFonts w:asciiTheme="minorHAnsi" w:hAnsiTheme="minorHAnsi" w:cstheme="minorHAnsi"/>
                <w:b/>
                <w:lang w:val="en-US"/>
              </w:rPr>
              <w:t>JOHN DEERE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ΑΜ 57984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B17518">
              <w:rPr>
                <w:rFonts w:asciiTheme="minorHAnsi" w:hAnsiTheme="minorHAnsi" w:cstheme="minorHAnsi"/>
                <w:b/>
                <w:lang w:val="en-US"/>
              </w:rPr>
              <w:t>89,8</w:t>
            </w:r>
          </w:p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AC1F99" w:rsidRPr="00B17518" w:rsidTr="00D74719">
        <w:trPr>
          <w:trHeight w:hRule="exact" w:val="838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D74719" w:rsidP="00D7471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37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B17518">
              <w:rPr>
                <w:rFonts w:asciiTheme="minorHAnsi" w:hAnsiTheme="minorHAnsi" w:cstheme="minorHAnsi"/>
                <w:b/>
              </w:rPr>
              <w:t>ΓΕΩΡΓΙΚΟΣ ΕΛΚΥΣΤΗΡΑΣ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  <w:lang w:val="en-US"/>
              </w:rPr>
              <w:t>URSUS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  <w:lang w:val="en-US"/>
              </w:rPr>
              <w:t>AM</w:t>
            </w:r>
            <w:r w:rsidRPr="00B17518">
              <w:rPr>
                <w:rFonts w:asciiTheme="minorHAnsi" w:hAnsiTheme="minorHAnsi" w:cstheme="minorHAnsi"/>
                <w:b/>
              </w:rPr>
              <w:t xml:space="preserve"> 56533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 xml:space="preserve">67 </w:t>
            </w:r>
          </w:p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</w:p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</w:p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</w:p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</w:p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</w:p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C1F99" w:rsidRPr="00B17518" w:rsidTr="00D74719">
        <w:trPr>
          <w:trHeight w:hRule="exact" w:val="397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D74719" w:rsidP="00D7471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38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 xml:space="preserve"> ΚΑΔΟΠΛΥΝΤΗΡΙΟ 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B17518">
              <w:rPr>
                <w:rFonts w:asciiTheme="minorHAnsi" w:hAnsiTheme="minorHAnsi" w:cstheme="minorHAnsi"/>
                <w:b/>
                <w:lang w:val="en-US"/>
              </w:rPr>
              <w:t>IVECO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ΜΕ142298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>250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C1F99" w:rsidRPr="00B17518" w:rsidTr="00D74719">
        <w:trPr>
          <w:trHeight w:hRule="exact" w:val="912"/>
        </w:trPr>
        <w:tc>
          <w:tcPr>
            <w:tcW w:w="42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 xml:space="preserve">                   ΣΥΝΟΛΙΚΟ ΠΟΣΟ ΠΡΟΣΦΟΡΑΣ  ΓΙΑ ΤΗΝ ΑΣΦΑΛΙΣΗ  ΟΧΗΜΑΤΩΝ 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99" w:rsidRPr="00B17518" w:rsidRDefault="00AC1F99" w:rsidP="00D74719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AC1F99" w:rsidRDefault="00AC1F99" w:rsidP="00AC1F99">
      <w:pPr>
        <w:rPr>
          <w:rFonts w:asciiTheme="minorHAnsi" w:hAnsiTheme="minorHAnsi" w:cstheme="minorHAnsi"/>
        </w:rPr>
      </w:pPr>
    </w:p>
    <w:p w:rsidR="00AC1F99" w:rsidRDefault="00AC1F99" w:rsidP="00AC1F99">
      <w:pPr>
        <w:tabs>
          <w:tab w:val="left" w:pos="6225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ab/>
        <w:t xml:space="preserve">     </w:t>
      </w:r>
      <w:r>
        <w:rPr>
          <w:rFonts w:asciiTheme="minorHAnsi" w:hAnsiTheme="minorHAnsi" w:cstheme="minorHAnsi"/>
          <w:b/>
        </w:rPr>
        <w:t xml:space="preserve">Ο Προσφέρων </w:t>
      </w:r>
    </w:p>
    <w:p w:rsidR="00AC1F99" w:rsidRDefault="00AC1F99" w:rsidP="00AC1F99">
      <w:pPr>
        <w:tabs>
          <w:tab w:val="left" w:pos="6225"/>
        </w:tabs>
      </w:pPr>
      <w:r>
        <w:rPr>
          <w:rFonts w:asciiTheme="minorHAnsi" w:hAnsiTheme="minorHAnsi" w:cstheme="minorHAnsi"/>
        </w:rPr>
        <w:tab/>
        <w:t xml:space="preserve"> (σφραγίδα και Υπογραφή)</w:t>
      </w:r>
    </w:p>
    <w:p w:rsidR="00734E53" w:rsidRDefault="00734E53" w:rsidP="0016708C">
      <w:pPr>
        <w:rPr>
          <w:rFonts w:asciiTheme="minorHAnsi" w:hAnsiTheme="minorHAnsi" w:cstheme="minorHAnsi"/>
          <w:b/>
        </w:rPr>
      </w:pPr>
    </w:p>
    <w:p w:rsidR="00734E53" w:rsidRDefault="00734E53" w:rsidP="0016708C">
      <w:pPr>
        <w:rPr>
          <w:rFonts w:asciiTheme="minorHAnsi" w:hAnsiTheme="minorHAnsi" w:cstheme="minorHAnsi"/>
          <w:b/>
        </w:rPr>
      </w:pPr>
    </w:p>
    <w:p w:rsidR="00734E53" w:rsidRDefault="00734E53" w:rsidP="0016708C">
      <w:pPr>
        <w:rPr>
          <w:rFonts w:asciiTheme="minorHAnsi" w:hAnsiTheme="minorHAnsi" w:cstheme="minorHAnsi"/>
          <w:b/>
        </w:rPr>
      </w:pPr>
    </w:p>
    <w:p w:rsidR="00734E53" w:rsidRDefault="00734E53" w:rsidP="0016708C">
      <w:pPr>
        <w:rPr>
          <w:rFonts w:asciiTheme="minorHAnsi" w:hAnsiTheme="minorHAnsi" w:cstheme="minorHAnsi"/>
          <w:b/>
        </w:rPr>
      </w:pPr>
    </w:p>
    <w:p w:rsidR="00734E53" w:rsidRDefault="00734E53" w:rsidP="0016708C">
      <w:pPr>
        <w:rPr>
          <w:rFonts w:asciiTheme="minorHAnsi" w:hAnsiTheme="minorHAnsi" w:cstheme="minorHAnsi"/>
          <w:b/>
        </w:rPr>
      </w:pPr>
    </w:p>
    <w:sectPr w:rsidR="00734E53" w:rsidSect="004A6DAD">
      <w:pgSz w:w="11906" w:h="16838"/>
      <w:pgMar w:top="709" w:right="746" w:bottom="709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FB5" w:rsidRDefault="00306FB5">
      <w:r>
        <w:separator/>
      </w:r>
    </w:p>
  </w:endnote>
  <w:endnote w:type="continuationSeparator" w:id="0">
    <w:p w:rsidR="00306FB5" w:rsidRDefault="00306F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FB5" w:rsidRDefault="00306FB5">
      <w:r>
        <w:separator/>
      </w:r>
    </w:p>
  </w:footnote>
  <w:footnote w:type="continuationSeparator" w:id="0">
    <w:p w:rsidR="00306FB5" w:rsidRDefault="00306F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1732F"/>
    <w:multiLevelType w:val="hybridMultilevel"/>
    <w:tmpl w:val="343069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5B6E22"/>
    <w:multiLevelType w:val="singleLevel"/>
    <w:tmpl w:val="DA92AB04"/>
    <w:lvl w:ilvl="0">
      <w:start w:val="1"/>
      <w:numFmt w:val="decimal"/>
      <w:lvlText w:val="%1."/>
      <w:legacy w:legacy="1" w:legacySpace="0" w:legacyIndent="360"/>
      <w:lvlJc w:val="left"/>
      <w:rPr>
        <w:rFonts w:ascii="Arial Narrow" w:hAnsi="Arial Narrow" w:hint="default"/>
      </w:rPr>
    </w:lvl>
  </w:abstractNum>
  <w:abstractNum w:abstractNumId="2">
    <w:nsid w:val="2E7A31A6"/>
    <w:multiLevelType w:val="hybridMultilevel"/>
    <w:tmpl w:val="B038F17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D409E"/>
    <w:multiLevelType w:val="singleLevel"/>
    <w:tmpl w:val="615451A8"/>
    <w:lvl w:ilvl="0">
      <w:start w:val="3"/>
      <w:numFmt w:val="decimal"/>
      <w:lvlText w:val="%1."/>
      <w:legacy w:legacy="1" w:legacySpace="0" w:legacyIndent="360"/>
      <w:lvlJc w:val="left"/>
      <w:rPr>
        <w:rFonts w:ascii="Arial Narrow" w:hAnsi="Arial Narrow" w:hint="default"/>
      </w:rPr>
    </w:lvl>
  </w:abstractNum>
  <w:abstractNum w:abstractNumId="4">
    <w:nsid w:val="343F0A36"/>
    <w:multiLevelType w:val="hybridMultilevel"/>
    <w:tmpl w:val="B128EC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FA3541"/>
    <w:multiLevelType w:val="hybridMultilevel"/>
    <w:tmpl w:val="9558C8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414693"/>
    <w:multiLevelType w:val="hybridMultilevel"/>
    <w:tmpl w:val="744280C2"/>
    <w:lvl w:ilvl="0" w:tplc="0408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7">
    <w:nsid w:val="7FDD166C"/>
    <w:multiLevelType w:val="singleLevel"/>
    <w:tmpl w:val="C908B46C"/>
    <w:lvl w:ilvl="0">
      <w:start w:val="5"/>
      <w:numFmt w:val="decimal"/>
      <w:lvlText w:val="%1."/>
      <w:legacy w:legacy="1" w:legacySpace="0" w:legacyIndent="360"/>
      <w:lvlJc w:val="left"/>
      <w:rPr>
        <w:rFonts w:ascii="Arial Narrow" w:hAnsi="Arial Narrow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6BEF"/>
    <w:rsid w:val="0000393E"/>
    <w:rsid w:val="00014A96"/>
    <w:rsid w:val="000166D6"/>
    <w:rsid w:val="00016BF6"/>
    <w:rsid w:val="00016CBE"/>
    <w:rsid w:val="000177F7"/>
    <w:rsid w:val="0002036D"/>
    <w:rsid w:val="00020F19"/>
    <w:rsid w:val="00024363"/>
    <w:rsid w:val="00024462"/>
    <w:rsid w:val="00024D0A"/>
    <w:rsid w:val="00026773"/>
    <w:rsid w:val="000302EA"/>
    <w:rsid w:val="0003114E"/>
    <w:rsid w:val="00036864"/>
    <w:rsid w:val="00036D35"/>
    <w:rsid w:val="00040EAC"/>
    <w:rsid w:val="000417AA"/>
    <w:rsid w:val="000545E7"/>
    <w:rsid w:val="0006182B"/>
    <w:rsid w:val="00063BCB"/>
    <w:rsid w:val="00065712"/>
    <w:rsid w:val="00071086"/>
    <w:rsid w:val="0007409A"/>
    <w:rsid w:val="00074156"/>
    <w:rsid w:val="00080608"/>
    <w:rsid w:val="00084DDE"/>
    <w:rsid w:val="0009034B"/>
    <w:rsid w:val="00091725"/>
    <w:rsid w:val="00093067"/>
    <w:rsid w:val="00096BFE"/>
    <w:rsid w:val="00097650"/>
    <w:rsid w:val="000A0FCB"/>
    <w:rsid w:val="000A3D79"/>
    <w:rsid w:val="000A6CDD"/>
    <w:rsid w:val="000A795E"/>
    <w:rsid w:val="000B034D"/>
    <w:rsid w:val="000B05F8"/>
    <w:rsid w:val="000B1251"/>
    <w:rsid w:val="000B18CD"/>
    <w:rsid w:val="000B351A"/>
    <w:rsid w:val="000B4558"/>
    <w:rsid w:val="000B45C3"/>
    <w:rsid w:val="000C0FEB"/>
    <w:rsid w:val="000C0FF0"/>
    <w:rsid w:val="000C360B"/>
    <w:rsid w:val="000C509A"/>
    <w:rsid w:val="000D1B66"/>
    <w:rsid w:val="000D2E50"/>
    <w:rsid w:val="000D5AD8"/>
    <w:rsid w:val="000F1A91"/>
    <w:rsid w:val="000F2005"/>
    <w:rsid w:val="000F4494"/>
    <w:rsid w:val="001001C5"/>
    <w:rsid w:val="00103D42"/>
    <w:rsid w:val="00104D06"/>
    <w:rsid w:val="0010602E"/>
    <w:rsid w:val="00106594"/>
    <w:rsid w:val="0010724B"/>
    <w:rsid w:val="00110772"/>
    <w:rsid w:val="0011717A"/>
    <w:rsid w:val="001208DE"/>
    <w:rsid w:val="001301D9"/>
    <w:rsid w:val="00131F78"/>
    <w:rsid w:val="001328E5"/>
    <w:rsid w:val="00133389"/>
    <w:rsid w:val="00133507"/>
    <w:rsid w:val="00134B56"/>
    <w:rsid w:val="00146282"/>
    <w:rsid w:val="00147F52"/>
    <w:rsid w:val="00150BF7"/>
    <w:rsid w:val="001569A4"/>
    <w:rsid w:val="00156D3B"/>
    <w:rsid w:val="00161891"/>
    <w:rsid w:val="001639DA"/>
    <w:rsid w:val="0016708C"/>
    <w:rsid w:val="00167D48"/>
    <w:rsid w:val="0017287E"/>
    <w:rsid w:val="00173C10"/>
    <w:rsid w:val="00175344"/>
    <w:rsid w:val="00177825"/>
    <w:rsid w:val="00182211"/>
    <w:rsid w:val="00183175"/>
    <w:rsid w:val="00185970"/>
    <w:rsid w:val="00190012"/>
    <w:rsid w:val="00192329"/>
    <w:rsid w:val="00192AEC"/>
    <w:rsid w:val="00197006"/>
    <w:rsid w:val="001A0F53"/>
    <w:rsid w:val="001B1EAF"/>
    <w:rsid w:val="001B3828"/>
    <w:rsid w:val="001B46C7"/>
    <w:rsid w:val="001B4E53"/>
    <w:rsid w:val="001B77A4"/>
    <w:rsid w:val="001D06BB"/>
    <w:rsid w:val="001D1568"/>
    <w:rsid w:val="001E00A4"/>
    <w:rsid w:val="001E1341"/>
    <w:rsid w:val="001E161A"/>
    <w:rsid w:val="001E35D3"/>
    <w:rsid w:val="001E7973"/>
    <w:rsid w:val="001E7E03"/>
    <w:rsid w:val="001F00D6"/>
    <w:rsid w:val="001F2ACD"/>
    <w:rsid w:val="00200FD1"/>
    <w:rsid w:val="002014C6"/>
    <w:rsid w:val="00203700"/>
    <w:rsid w:val="002072D7"/>
    <w:rsid w:val="00207834"/>
    <w:rsid w:val="00210A91"/>
    <w:rsid w:val="002119C2"/>
    <w:rsid w:val="00211EEF"/>
    <w:rsid w:val="00212E6F"/>
    <w:rsid w:val="002252F2"/>
    <w:rsid w:val="002325E0"/>
    <w:rsid w:val="0024043B"/>
    <w:rsid w:val="002422E6"/>
    <w:rsid w:val="002436F8"/>
    <w:rsid w:val="0024454C"/>
    <w:rsid w:val="00245F4F"/>
    <w:rsid w:val="0024754F"/>
    <w:rsid w:val="002507BA"/>
    <w:rsid w:val="00251875"/>
    <w:rsid w:val="002610C2"/>
    <w:rsid w:val="00265FE1"/>
    <w:rsid w:val="00266265"/>
    <w:rsid w:val="00267492"/>
    <w:rsid w:val="0027205C"/>
    <w:rsid w:val="00273219"/>
    <w:rsid w:val="00273C76"/>
    <w:rsid w:val="00275607"/>
    <w:rsid w:val="00280975"/>
    <w:rsid w:val="00285618"/>
    <w:rsid w:val="002859C1"/>
    <w:rsid w:val="0029072A"/>
    <w:rsid w:val="002979A3"/>
    <w:rsid w:val="002A3684"/>
    <w:rsid w:val="002A48E1"/>
    <w:rsid w:val="002B2301"/>
    <w:rsid w:val="002B3E6A"/>
    <w:rsid w:val="002B4EC3"/>
    <w:rsid w:val="002B76E5"/>
    <w:rsid w:val="002D007B"/>
    <w:rsid w:val="002D3D31"/>
    <w:rsid w:val="002D4DCC"/>
    <w:rsid w:val="002D4EA3"/>
    <w:rsid w:val="002D7E27"/>
    <w:rsid w:val="002E0144"/>
    <w:rsid w:val="002E137A"/>
    <w:rsid w:val="002E3382"/>
    <w:rsid w:val="002E4444"/>
    <w:rsid w:val="002E5D92"/>
    <w:rsid w:val="002F0ECE"/>
    <w:rsid w:val="002F1272"/>
    <w:rsid w:val="002F1D23"/>
    <w:rsid w:val="002F3A17"/>
    <w:rsid w:val="002F70EC"/>
    <w:rsid w:val="002F74A0"/>
    <w:rsid w:val="003007C7"/>
    <w:rsid w:val="00305D70"/>
    <w:rsid w:val="00306487"/>
    <w:rsid w:val="00306FB5"/>
    <w:rsid w:val="00310003"/>
    <w:rsid w:val="0031111B"/>
    <w:rsid w:val="00313D2F"/>
    <w:rsid w:val="00313FD1"/>
    <w:rsid w:val="003142A9"/>
    <w:rsid w:val="00314AF7"/>
    <w:rsid w:val="0031513D"/>
    <w:rsid w:val="00315236"/>
    <w:rsid w:val="003165A3"/>
    <w:rsid w:val="00317C9E"/>
    <w:rsid w:val="003213A9"/>
    <w:rsid w:val="003246F9"/>
    <w:rsid w:val="00324926"/>
    <w:rsid w:val="00326C52"/>
    <w:rsid w:val="00332A1D"/>
    <w:rsid w:val="0033379E"/>
    <w:rsid w:val="0033529C"/>
    <w:rsid w:val="003413D9"/>
    <w:rsid w:val="003420A9"/>
    <w:rsid w:val="00346809"/>
    <w:rsid w:val="00355037"/>
    <w:rsid w:val="003569CD"/>
    <w:rsid w:val="00356C22"/>
    <w:rsid w:val="0036126C"/>
    <w:rsid w:val="00363A1B"/>
    <w:rsid w:val="00364341"/>
    <w:rsid w:val="003669D9"/>
    <w:rsid w:val="00366A2C"/>
    <w:rsid w:val="003734F3"/>
    <w:rsid w:val="00376ABB"/>
    <w:rsid w:val="00376AE9"/>
    <w:rsid w:val="00377013"/>
    <w:rsid w:val="0038261B"/>
    <w:rsid w:val="00383CA5"/>
    <w:rsid w:val="00384DE2"/>
    <w:rsid w:val="00387C6F"/>
    <w:rsid w:val="00390526"/>
    <w:rsid w:val="00393F52"/>
    <w:rsid w:val="003A22C4"/>
    <w:rsid w:val="003A5816"/>
    <w:rsid w:val="003B2AC5"/>
    <w:rsid w:val="003B34E1"/>
    <w:rsid w:val="003B472A"/>
    <w:rsid w:val="003B49B0"/>
    <w:rsid w:val="003B4D80"/>
    <w:rsid w:val="003B7180"/>
    <w:rsid w:val="003B7564"/>
    <w:rsid w:val="003B75F4"/>
    <w:rsid w:val="003C1196"/>
    <w:rsid w:val="003C185D"/>
    <w:rsid w:val="003C2AF8"/>
    <w:rsid w:val="003C323E"/>
    <w:rsid w:val="003C6AD8"/>
    <w:rsid w:val="003C79FF"/>
    <w:rsid w:val="003D4D1A"/>
    <w:rsid w:val="003D5C0C"/>
    <w:rsid w:val="003E0E7A"/>
    <w:rsid w:val="003E1865"/>
    <w:rsid w:val="003E2390"/>
    <w:rsid w:val="003E42C1"/>
    <w:rsid w:val="003E5432"/>
    <w:rsid w:val="003E549A"/>
    <w:rsid w:val="003E5789"/>
    <w:rsid w:val="003E6979"/>
    <w:rsid w:val="003E7FBF"/>
    <w:rsid w:val="003F6B35"/>
    <w:rsid w:val="00404E73"/>
    <w:rsid w:val="00407C4F"/>
    <w:rsid w:val="00411DB8"/>
    <w:rsid w:val="00421110"/>
    <w:rsid w:val="00424EC8"/>
    <w:rsid w:val="00426D21"/>
    <w:rsid w:val="00430D65"/>
    <w:rsid w:val="00432CBC"/>
    <w:rsid w:val="004409D2"/>
    <w:rsid w:val="00451281"/>
    <w:rsid w:val="00453244"/>
    <w:rsid w:val="00455FE1"/>
    <w:rsid w:val="00461AA3"/>
    <w:rsid w:val="004658C5"/>
    <w:rsid w:val="00466F4E"/>
    <w:rsid w:val="00472F3D"/>
    <w:rsid w:val="00473CC8"/>
    <w:rsid w:val="004759B5"/>
    <w:rsid w:val="00475FEA"/>
    <w:rsid w:val="00477790"/>
    <w:rsid w:val="004823AE"/>
    <w:rsid w:val="00484D55"/>
    <w:rsid w:val="004875DD"/>
    <w:rsid w:val="00487CA8"/>
    <w:rsid w:val="0049107A"/>
    <w:rsid w:val="00491374"/>
    <w:rsid w:val="00494FB0"/>
    <w:rsid w:val="00495B0A"/>
    <w:rsid w:val="004A0B56"/>
    <w:rsid w:val="004A12C3"/>
    <w:rsid w:val="004A6DAD"/>
    <w:rsid w:val="004B1070"/>
    <w:rsid w:val="004B164D"/>
    <w:rsid w:val="004B4F94"/>
    <w:rsid w:val="004C0082"/>
    <w:rsid w:val="004C4CB4"/>
    <w:rsid w:val="004C629F"/>
    <w:rsid w:val="004C7119"/>
    <w:rsid w:val="004C7146"/>
    <w:rsid w:val="004D10F9"/>
    <w:rsid w:val="004D1B24"/>
    <w:rsid w:val="004D214A"/>
    <w:rsid w:val="004D34A1"/>
    <w:rsid w:val="004D474E"/>
    <w:rsid w:val="004D6192"/>
    <w:rsid w:val="004E2BE9"/>
    <w:rsid w:val="004E5E7A"/>
    <w:rsid w:val="004E6642"/>
    <w:rsid w:val="004F5C72"/>
    <w:rsid w:val="004F6BC3"/>
    <w:rsid w:val="00500D5A"/>
    <w:rsid w:val="005028F2"/>
    <w:rsid w:val="00502A49"/>
    <w:rsid w:val="005030EC"/>
    <w:rsid w:val="0050322A"/>
    <w:rsid w:val="005060EE"/>
    <w:rsid w:val="005075F7"/>
    <w:rsid w:val="0051556C"/>
    <w:rsid w:val="00515934"/>
    <w:rsid w:val="00520AE8"/>
    <w:rsid w:val="00523AB1"/>
    <w:rsid w:val="00525553"/>
    <w:rsid w:val="00530EA9"/>
    <w:rsid w:val="00531473"/>
    <w:rsid w:val="00536E0D"/>
    <w:rsid w:val="00543615"/>
    <w:rsid w:val="0054439A"/>
    <w:rsid w:val="00544CF9"/>
    <w:rsid w:val="005531D0"/>
    <w:rsid w:val="005553DE"/>
    <w:rsid w:val="00565D3B"/>
    <w:rsid w:val="00575DCD"/>
    <w:rsid w:val="00583D45"/>
    <w:rsid w:val="00586CE3"/>
    <w:rsid w:val="00587883"/>
    <w:rsid w:val="00590E65"/>
    <w:rsid w:val="00593A8E"/>
    <w:rsid w:val="00593AF7"/>
    <w:rsid w:val="0059500F"/>
    <w:rsid w:val="005A11B4"/>
    <w:rsid w:val="005A12CC"/>
    <w:rsid w:val="005B2552"/>
    <w:rsid w:val="005C0009"/>
    <w:rsid w:val="005C0BB8"/>
    <w:rsid w:val="005C14D3"/>
    <w:rsid w:val="005C28BB"/>
    <w:rsid w:val="005C54BA"/>
    <w:rsid w:val="005C70D1"/>
    <w:rsid w:val="005D3581"/>
    <w:rsid w:val="005D64E8"/>
    <w:rsid w:val="005D6905"/>
    <w:rsid w:val="005E1DFC"/>
    <w:rsid w:val="005E7D24"/>
    <w:rsid w:val="005F29DD"/>
    <w:rsid w:val="005F4D82"/>
    <w:rsid w:val="005F5A5B"/>
    <w:rsid w:val="006004A9"/>
    <w:rsid w:val="0060503B"/>
    <w:rsid w:val="00610001"/>
    <w:rsid w:val="006160B5"/>
    <w:rsid w:val="00620051"/>
    <w:rsid w:val="0062018E"/>
    <w:rsid w:val="00620998"/>
    <w:rsid w:val="0062187C"/>
    <w:rsid w:val="00621902"/>
    <w:rsid w:val="00621E8D"/>
    <w:rsid w:val="00623F6F"/>
    <w:rsid w:val="00625B4A"/>
    <w:rsid w:val="00625D53"/>
    <w:rsid w:val="0063033C"/>
    <w:rsid w:val="00630386"/>
    <w:rsid w:val="00630EE3"/>
    <w:rsid w:val="0063152D"/>
    <w:rsid w:val="00631573"/>
    <w:rsid w:val="006337B0"/>
    <w:rsid w:val="00635415"/>
    <w:rsid w:val="00637138"/>
    <w:rsid w:val="00637F43"/>
    <w:rsid w:val="00637F63"/>
    <w:rsid w:val="00643090"/>
    <w:rsid w:val="00643167"/>
    <w:rsid w:val="00645408"/>
    <w:rsid w:val="00645CF7"/>
    <w:rsid w:val="006511B7"/>
    <w:rsid w:val="0065162F"/>
    <w:rsid w:val="00655861"/>
    <w:rsid w:val="00657E17"/>
    <w:rsid w:val="00660E1F"/>
    <w:rsid w:val="006645E3"/>
    <w:rsid w:val="00664813"/>
    <w:rsid w:val="00673227"/>
    <w:rsid w:val="00680789"/>
    <w:rsid w:val="00681185"/>
    <w:rsid w:val="00684C4C"/>
    <w:rsid w:val="006853D1"/>
    <w:rsid w:val="006857AD"/>
    <w:rsid w:val="00685D9F"/>
    <w:rsid w:val="0068725F"/>
    <w:rsid w:val="006977A8"/>
    <w:rsid w:val="006A1853"/>
    <w:rsid w:val="006A45CD"/>
    <w:rsid w:val="006A5F15"/>
    <w:rsid w:val="006A6432"/>
    <w:rsid w:val="006B11A1"/>
    <w:rsid w:val="006B21FD"/>
    <w:rsid w:val="006B58A3"/>
    <w:rsid w:val="006C1497"/>
    <w:rsid w:val="006C320C"/>
    <w:rsid w:val="006D079E"/>
    <w:rsid w:val="006D39A4"/>
    <w:rsid w:val="006D42BB"/>
    <w:rsid w:val="006D5258"/>
    <w:rsid w:val="006E0F5C"/>
    <w:rsid w:val="006E256D"/>
    <w:rsid w:val="006E2DFA"/>
    <w:rsid w:val="006E4FA2"/>
    <w:rsid w:val="006F22B2"/>
    <w:rsid w:val="006F293D"/>
    <w:rsid w:val="006F3132"/>
    <w:rsid w:val="006F3D91"/>
    <w:rsid w:val="006F71E2"/>
    <w:rsid w:val="00700FC0"/>
    <w:rsid w:val="007016A6"/>
    <w:rsid w:val="0070412D"/>
    <w:rsid w:val="00704613"/>
    <w:rsid w:val="00704709"/>
    <w:rsid w:val="00705251"/>
    <w:rsid w:val="007052F4"/>
    <w:rsid w:val="007061EA"/>
    <w:rsid w:val="00706C26"/>
    <w:rsid w:val="00707677"/>
    <w:rsid w:val="00711362"/>
    <w:rsid w:val="0071343C"/>
    <w:rsid w:val="0072573B"/>
    <w:rsid w:val="00727FD9"/>
    <w:rsid w:val="00731586"/>
    <w:rsid w:val="00731687"/>
    <w:rsid w:val="00733685"/>
    <w:rsid w:val="00734E53"/>
    <w:rsid w:val="007358F9"/>
    <w:rsid w:val="007362BB"/>
    <w:rsid w:val="00736EA5"/>
    <w:rsid w:val="00741CB6"/>
    <w:rsid w:val="00742FE7"/>
    <w:rsid w:val="00743389"/>
    <w:rsid w:val="00744CD0"/>
    <w:rsid w:val="00752D48"/>
    <w:rsid w:val="00760FFF"/>
    <w:rsid w:val="00761665"/>
    <w:rsid w:val="00764456"/>
    <w:rsid w:val="00767BE0"/>
    <w:rsid w:val="00773BE4"/>
    <w:rsid w:val="0077474A"/>
    <w:rsid w:val="00780D1B"/>
    <w:rsid w:val="00781696"/>
    <w:rsid w:val="00783375"/>
    <w:rsid w:val="0079021E"/>
    <w:rsid w:val="00791B4D"/>
    <w:rsid w:val="00792F2D"/>
    <w:rsid w:val="00795FA9"/>
    <w:rsid w:val="007963F1"/>
    <w:rsid w:val="00797F79"/>
    <w:rsid w:val="007A4F29"/>
    <w:rsid w:val="007A51BE"/>
    <w:rsid w:val="007A5447"/>
    <w:rsid w:val="007B09AE"/>
    <w:rsid w:val="007B2C4B"/>
    <w:rsid w:val="007B39FC"/>
    <w:rsid w:val="007B3A99"/>
    <w:rsid w:val="007C1EFC"/>
    <w:rsid w:val="007C2D35"/>
    <w:rsid w:val="007C421E"/>
    <w:rsid w:val="007C5C5C"/>
    <w:rsid w:val="007D6497"/>
    <w:rsid w:val="007E0157"/>
    <w:rsid w:val="007E0CE9"/>
    <w:rsid w:val="007E220E"/>
    <w:rsid w:val="007E7DA6"/>
    <w:rsid w:val="007F039B"/>
    <w:rsid w:val="007F21B4"/>
    <w:rsid w:val="007F3737"/>
    <w:rsid w:val="007F5A86"/>
    <w:rsid w:val="007F6BE4"/>
    <w:rsid w:val="007F7215"/>
    <w:rsid w:val="00803F6D"/>
    <w:rsid w:val="008067F6"/>
    <w:rsid w:val="0081670E"/>
    <w:rsid w:val="00821337"/>
    <w:rsid w:val="0082247B"/>
    <w:rsid w:val="00823321"/>
    <w:rsid w:val="00823FD1"/>
    <w:rsid w:val="00827C2F"/>
    <w:rsid w:val="0083370D"/>
    <w:rsid w:val="008350C7"/>
    <w:rsid w:val="00835101"/>
    <w:rsid w:val="008366AE"/>
    <w:rsid w:val="00840ACB"/>
    <w:rsid w:val="008468DC"/>
    <w:rsid w:val="00846BEF"/>
    <w:rsid w:val="00847BED"/>
    <w:rsid w:val="00854CA4"/>
    <w:rsid w:val="008625CC"/>
    <w:rsid w:val="00867D4A"/>
    <w:rsid w:val="00875CF5"/>
    <w:rsid w:val="0088155A"/>
    <w:rsid w:val="0088270D"/>
    <w:rsid w:val="0089167E"/>
    <w:rsid w:val="0089260C"/>
    <w:rsid w:val="008948F7"/>
    <w:rsid w:val="008959B5"/>
    <w:rsid w:val="008A1094"/>
    <w:rsid w:val="008A17F0"/>
    <w:rsid w:val="008A237F"/>
    <w:rsid w:val="008A7CE8"/>
    <w:rsid w:val="008B1621"/>
    <w:rsid w:val="008B3221"/>
    <w:rsid w:val="008C1FE0"/>
    <w:rsid w:val="008C28DF"/>
    <w:rsid w:val="008C326B"/>
    <w:rsid w:val="008C4A8D"/>
    <w:rsid w:val="008C59F2"/>
    <w:rsid w:val="008C6157"/>
    <w:rsid w:val="008C6B5A"/>
    <w:rsid w:val="008C76E4"/>
    <w:rsid w:val="008D2B73"/>
    <w:rsid w:val="008D60C1"/>
    <w:rsid w:val="008D7464"/>
    <w:rsid w:val="008D7EF3"/>
    <w:rsid w:val="008E3958"/>
    <w:rsid w:val="008E6642"/>
    <w:rsid w:val="008F0FEE"/>
    <w:rsid w:val="008F133B"/>
    <w:rsid w:val="008F1A5D"/>
    <w:rsid w:val="008F1D32"/>
    <w:rsid w:val="008F477D"/>
    <w:rsid w:val="008F5969"/>
    <w:rsid w:val="00900525"/>
    <w:rsid w:val="00904559"/>
    <w:rsid w:val="00904E41"/>
    <w:rsid w:val="009050A7"/>
    <w:rsid w:val="0090560D"/>
    <w:rsid w:val="009145AB"/>
    <w:rsid w:val="009254B0"/>
    <w:rsid w:val="009267F9"/>
    <w:rsid w:val="009308E1"/>
    <w:rsid w:val="00941B67"/>
    <w:rsid w:val="00946131"/>
    <w:rsid w:val="00947418"/>
    <w:rsid w:val="00953CA0"/>
    <w:rsid w:val="009570A5"/>
    <w:rsid w:val="00963947"/>
    <w:rsid w:val="009654E0"/>
    <w:rsid w:val="00965AE8"/>
    <w:rsid w:val="00966DE8"/>
    <w:rsid w:val="00967EC6"/>
    <w:rsid w:val="00972D94"/>
    <w:rsid w:val="00973701"/>
    <w:rsid w:val="0098428D"/>
    <w:rsid w:val="00984E15"/>
    <w:rsid w:val="009902DF"/>
    <w:rsid w:val="009941F2"/>
    <w:rsid w:val="0099428D"/>
    <w:rsid w:val="009A0131"/>
    <w:rsid w:val="009A188C"/>
    <w:rsid w:val="009A3B52"/>
    <w:rsid w:val="009B0612"/>
    <w:rsid w:val="009B1D55"/>
    <w:rsid w:val="009B205A"/>
    <w:rsid w:val="009B2B3B"/>
    <w:rsid w:val="009C28F7"/>
    <w:rsid w:val="009C65E1"/>
    <w:rsid w:val="009D07CA"/>
    <w:rsid w:val="009D25E3"/>
    <w:rsid w:val="009E0DE0"/>
    <w:rsid w:val="009E1662"/>
    <w:rsid w:val="009E2340"/>
    <w:rsid w:val="009E6F87"/>
    <w:rsid w:val="009E7CF9"/>
    <w:rsid w:val="009F27DB"/>
    <w:rsid w:val="009F392F"/>
    <w:rsid w:val="009F39D2"/>
    <w:rsid w:val="00A04368"/>
    <w:rsid w:val="00A1651E"/>
    <w:rsid w:val="00A25A53"/>
    <w:rsid w:val="00A311B9"/>
    <w:rsid w:val="00A3726F"/>
    <w:rsid w:val="00A37FD7"/>
    <w:rsid w:val="00A41CDF"/>
    <w:rsid w:val="00A42B92"/>
    <w:rsid w:val="00A516A9"/>
    <w:rsid w:val="00A53611"/>
    <w:rsid w:val="00A54486"/>
    <w:rsid w:val="00A5457A"/>
    <w:rsid w:val="00A574C1"/>
    <w:rsid w:val="00A57975"/>
    <w:rsid w:val="00A57F9B"/>
    <w:rsid w:val="00A644AC"/>
    <w:rsid w:val="00A644D1"/>
    <w:rsid w:val="00A67801"/>
    <w:rsid w:val="00A70122"/>
    <w:rsid w:val="00A70979"/>
    <w:rsid w:val="00A70A2E"/>
    <w:rsid w:val="00A71502"/>
    <w:rsid w:val="00A7411A"/>
    <w:rsid w:val="00A776DC"/>
    <w:rsid w:val="00A77CBD"/>
    <w:rsid w:val="00A80AB6"/>
    <w:rsid w:val="00A80E22"/>
    <w:rsid w:val="00A8248E"/>
    <w:rsid w:val="00A83C64"/>
    <w:rsid w:val="00A856F9"/>
    <w:rsid w:val="00A87873"/>
    <w:rsid w:val="00A94D70"/>
    <w:rsid w:val="00A962AA"/>
    <w:rsid w:val="00A979E3"/>
    <w:rsid w:val="00AA06DF"/>
    <w:rsid w:val="00AA28B3"/>
    <w:rsid w:val="00AA34E6"/>
    <w:rsid w:val="00AA6CB2"/>
    <w:rsid w:val="00AB0EE2"/>
    <w:rsid w:val="00AB767A"/>
    <w:rsid w:val="00AB7695"/>
    <w:rsid w:val="00AC0EA7"/>
    <w:rsid w:val="00AC17D0"/>
    <w:rsid w:val="00AC1F99"/>
    <w:rsid w:val="00AC4592"/>
    <w:rsid w:val="00AC483B"/>
    <w:rsid w:val="00AD114D"/>
    <w:rsid w:val="00AD45DF"/>
    <w:rsid w:val="00AD49E1"/>
    <w:rsid w:val="00AE0A72"/>
    <w:rsid w:val="00AE4C2F"/>
    <w:rsid w:val="00AE785E"/>
    <w:rsid w:val="00AF0A67"/>
    <w:rsid w:val="00AF18D9"/>
    <w:rsid w:val="00AF1E05"/>
    <w:rsid w:val="00AF1F7F"/>
    <w:rsid w:val="00B0497C"/>
    <w:rsid w:val="00B04A53"/>
    <w:rsid w:val="00B07AA4"/>
    <w:rsid w:val="00B10ABE"/>
    <w:rsid w:val="00B16850"/>
    <w:rsid w:val="00B172E5"/>
    <w:rsid w:val="00B17518"/>
    <w:rsid w:val="00B202E1"/>
    <w:rsid w:val="00B204C9"/>
    <w:rsid w:val="00B2557F"/>
    <w:rsid w:val="00B320B4"/>
    <w:rsid w:val="00B32951"/>
    <w:rsid w:val="00B32C87"/>
    <w:rsid w:val="00B35A21"/>
    <w:rsid w:val="00B3624C"/>
    <w:rsid w:val="00B371EB"/>
    <w:rsid w:val="00B436B5"/>
    <w:rsid w:val="00B45C7E"/>
    <w:rsid w:val="00B558DE"/>
    <w:rsid w:val="00B619C3"/>
    <w:rsid w:val="00B63902"/>
    <w:rsid w:val="00B664F3"/>
    <w:rsid w:val="00B70C85"/>
    <w:rsid w:val="00B717EC"/>
    <w:rsid w:val="00B77D24"/>
    <w:rsid w:val="00B835E3"/>
    <w:rsid w:val="00B850D3"/>
    <w:rsid w:val="00B87B04"/>
    <w:rsid w:val="00B9138D"/>
    <w:rsid w:val="00B921FE"/>
    <w:rsid w:val="00B940EE"/>
    <w:rsid w:val="00B95B18"/>
    <w:rsid w:val="00BA1325"/>
    <w:rsid w:val="00BA278C"/>
    <w:rsid w:val="00BA4F4C"/>
    <w:rsid w:val="00BB6831"/>
    <w:rsid w:val="00BC0FF6"/>
    <w:rsid w:val="00BC240A"/>
    <w:rsid w:val="00BC2F2A"/>
    <w:rsid w:val="00BC429D"/>
    <w:rsid w:val="00BD03B5"/>
    <w:rsid w:val="00BD16F0"/>
    <w:rsid w:val="00BD67A4"/>
    <w:rsid w:val="00BD67E5"/>
    <w:rsid w:val="00BE0201"/>
    <w:rsid w:val="00BF2315"/>
    <w:rsid w:val="00BF3E80"/>
    <w:rsid w:val="00C02B23"/>
    <w:rsid w:val="00C02DCE"/>
    <w:rsid w:val="00C055DC"/>
    <w:rsid w:val="00C1478D"/>
    <w:rsid w:val="00C15440"/>
    <w:rsid w:val="00C15B62"/>
    <w:rsid w:val="00C168D0"/>
    <w:rsid w:val="00C22589"/>
    <w:rsid w:val="00C229B1"/>
    <w:rsid w:val="00C326AF"/>
    <w:rsid w:val="00C32A01"/>
    <w:rsid w:val="00C3365A"/>
    <w:rsid w:val="00C341C1"/>
    <w:rsid w:val="00C348DF"/>
    <w:rsid w:val="00C374CC"/>
    <w:rsid w:val="00C401FE"/>
    <w:rsid w:val="00C40805"/>
    <w:rsid w:val="00C408A9"/>
    <w:rsid w:val="00C41A2D"/>
    <w:rsid w:val="00C43671"/>
    <w:rsid w:val="00C44C3E"/>
    <w:rsid w:val="00C466ED"/>
    <w:rsid w:val="00C46BD8"/>
    <w:rsid w:val="00C50F8F"/>
    <w:rsid w:val="00C52802"/>
    <w:rsid w:val="00C53A87"/>
    <w:rsid w:val="00C5440F"/>
    <w:rsid w:val="00C5643C"/>
    <w:rsid w:val="00C5746C"/>
    <w:rsid w:val="00C63C03"/>
    <w:rsid w:val="00C65A31"/>
    <w:rsid w:val="00C707B5"/>
    <w:rsid w:val="00C73841"/>
    <w:rsid w:val="00C73FA0"/>
    <w:rsid w:val="00C763FC"/>
    <w:rsid w:val="00C7734D"/>
    <w:rsid w:val="00C80544"/>
    <w:rsid w:val="00C8119E"/>
    <w:rsid w:val="00C82127"/>
    <w:rsid w:val="00C86C34"/>
    <w:rsid w:val="00C909F5"/>
    <w:rsid w:val="00C91370"/>
    <w:rsid w:val="00C92A52"/>
    <w:rsid w:val="00C92A97"/>
    <w:rsid w:val="00CA14ED"/>
    <w:rsid w:val="00CA49E1"/>
    <w:rsid w:val="00CA5BDE"/>
    <w:rsid w:val="00CA6079"/>
    <w:rsid w:val="00CB0209"/>
    <w:rsid w:val="00CB047A"/>
    <w:rsid w:val="00CB20FC"/>
    <w:rsid w:val="00CB5893"/>
    <w:rsid w:val="00CB5E4B"/>
    <w:rsid w:val="00CC1ACA"/>
    <w:rsid w:val="00CC2B25"/>
    <w:rsid w:val="00CC30F9"/>
    <w:rsid w:val="00CC7178"/>
    <w:rsid w:val="00CD08FA"/>
    <w:rsid w:val="00CE1C30"/>
    <w:rsid w:val="00CE44B3"/>
    <w:rsid w:val="00CF374E"/>
    <w:rsid w:val="00CF450D"/>
    <w:rsid w:val="00CF711F"/>
    <w:rsid w:val="00CF76A8"/>
    <w:rsid w:val="00D0114D"/>
    <w:rsid w:val="00D03719"/>
    <w:rsid w:val="00D03F42"/>
    <w:rsid w:val="00D04B0F"/>
    <w:rsid w:val="00D076F1"/>
    <w:rsid w:val="00D13562"/>
    <w:rsid w:val="00D14DC8"/>
    <w:rsid w:val="00D2604F"/>
    <w:rsid w:val="00D34F0A"/>
    <w:rsid w:val="00D36E04"/>
    <w:rsid w:val="00D45EE2"/>
    <w:rsid w:val="00D46005"/>
    <w:rsid w:val="00D47096"/>
    <w:rsid w:val="00D50443"/>
    <w:rsid w:val="00D52C88"/>
    <w:rsid w:val="00D534D0"/>
    <w:rsid w:val="00D5708C"/>
    <w:rsid w:val="00D65903"/>
    <w:rsid w:val="00D66C30"/>
    <w:rsid w:val="00D7093E"/>
    <w:rsid w:val="00D732D9"/>
    <w:rsid w:val="00D74719"/>
    <w:rsid w:val="00D84FCD"/>
    <w:rsid w:val="00D85E8E"/>
    <w:rsid w:val="00D93245"/>
    <w:rsid w:val="00D93F01"/>
    <w:rsid w:val="00D94911"/>
    <w:rsid w:val="00DA4514"/>
    <w:rsid w:val="00DA5BB2"/>
    <w:rsid w:val="00DB320A"/>
    <w:rsid w:val="00DB38FA"/>
    <w:rsid w:val="00DB3C6E"/>
    <w:rsid w:val="00DB48DC"/>
    <w:rsid w:val="00DB71CB"/>
    <w:rsid w:val="00DB7468"/>
    <w:rsid w:val="00DB78FC"/>
    <w:rsid w:val="00DC1E13"/>
    <w:rsid w:val="00DC6385"/>
    <w:rsid w:val="00DC7D79"/>
    <w:rsid w:val="00DD0334"/>
    <w:rsid w:val="00DD0A17"/>
    <w:rsid w:val="00DD10F6"/>
    <w:rsid w:val="00DD1A9D"/>
    <w:rsid w:val="00DD646A"/>
    <w:rsid w:val="00DD7BEE"/>
    <w:rsid w:val="00DD7C71"/>
    <w:rsid w:val="00DE02BC"/>
    <w:rsid w:val="00DE0452"/>
    <w:rsid w:val="00DE0C9D"/>
    <w:rsid w:val="00DE204E"/>
    <w:rsid w:val="00DE2DA6"/>
    <w:rsid w:val="00DE3659"/>
    <w:rsid w:val="00DF155F"/>
    <w:rsid w:val="00DF1F4D"/>
    <w:rsid w:val="00DF3C18"/>
    <w:rsid w:val="00DF4171"/>
    <w:rsid w:val="00DF64CA"/>
    <w:rsid w:val="00DF71D6"/>
    <w:rsid w:val="00E03517"/>
    <w:rsid w:val="00E06EF7"/>
    <w:rsid w:val="00E22BE5"/>
    <w:rsid w:val="00E26536"/>
    <w:rsid w:val="00E30200"/>
    <w:rsid w:val="00E31268"/>
    <w:rsid w:val="00E36CBA"/>
    <w:rsid w:val="00E40AB6"/>
    <w:rsid w:val="00E4145C"/>
    <w:rsid w:val="00E469C4"/>
    <w:rsid w:val="00E503A0"/>
    <w:rsid w:val="00E507D4"/>
    <w:rsid w:val="00E5083A"/>
    <w:rsid w:val="00E52781"/>
    <w:rsid w:val="00E54E14"/>
    <w:rsid w:val="00E552F1"/>
    <w:rsid w:val="00E61F19"/>
    <w:rsid w:val="00E64E49"/>
    <w:rsid w:val="00E665D9"/>
    <w:rsid w:val="00E73787"/>
    <w:rsid w:val="00E742DE"/>
    <w:rsid w:val="00E75480"/>
    <w:rsid w:val="00E75484"/>
    <w:rsid w:val="00E767EC"/>
    <w:rsid w:val="00E81CD1"/>
    <w:rsid w:val="00E82F33"/>
    <w:rsid w:val="00E864F1"/>
    <w:rsid w:val="00E90339"/>
    <w:rsid w:val="00E91F3B"/>
    <w:rsid w:val="00EA0904"/>
    <w:rsid w:val="00EA1C24"/>
    <w:rsid w:val="00EA295F"/>
    <w:rsid w:val="00EA2997"/>
    <w:rsid w:val="00EB370C"/>
    <w:rsid w:val="00EB462D"/>
    <w:rsid w:val="00EB73A1"/>
    <w:rsid w:val="00EC023C"/>
    <w:rsid w:val="00EC0FDD"/>
    <w:rsid w:val="00EC1092"/>
    <w:rsid w:val="00EC36A7"/>
    <w:rsid w:val="00EC3DC9"/>
    <w:rsid w:val="00EC42E4"/>
    <w:rsid w:val="00EC4F46"/>
    <w:rsid w:val="00EC5F1B"/>
    <w:rsid w:val="00EC60E9"/>
    <w:rsid w:val="00ED6643"/>
    <w:rsid w:val="00EE078F"/>
    <w:rsid w:val="00EE1AD3"/>
    <w:rsid w:val="00EE2236"/>
    <w:rsid w:val="00EE2973"/>
    <w:rsid w:val="00EE2E54"/>
    <w:rsid w:val="00EE303D"/>
    <w:rsid w:val="00EE7EBC"/>
    <w:rsid w:val="00EF0DAD"/>
    <w:rsid w:val="00EF1039"/>
    <w:rsid w:val="00EF4D4D"/>
    <w:rsid w:val="00EF6156"/>
    <w:rsid w:val="00EF6594"/>
    <w:rsid w:val="00F020A8"/>
    <w:rsid w:val="00F02242"/>
    <w:rsid w:val="00F14AE4"/>
    <w:rsid w:val="00F1730E"/>
    <w:rsid w:val="00F24CF9"/>
    <w:rsid w:val="00F25265"/>
    <w:rsid w:val="00F342AE"/>
    <w:rsid w:val="00F35182"/>
    <w:rsid w:val="00F3613D"/>
    <w:rsid w:val="00F37AA6"/>
    <w:rsid w:val="00F40C94"/>
    <w:rsid w:val="00F44238"/>
    <w:rsid w:val="00F44CFB"/>
    <w:rsid w:val="00F46B3F"/>
    <w:rsid w:val="00F46BC4"/>
    <w:rsid w:val="00F50662"/>
    <w:rsid w:val="00F517E5"/>
    <w:rsid w:val="00F51C6D"/>
    <w:rsid w:val="00F523BF"/>
    <w:rsid w:val="00F54E45"/>
    <w:rsid w:val="00F6077F"/>
    <w:rsid w:val="00F60B2C"/>
    <w:rsid w:val="00F6685C"/>
    <w:rsid w:val="00F67AF7"/>
    <w:rsid w:val="00F710F6"/>
    <w:rsid w:val="00F72B86"/>
    <w:rsid w:val="00F740E7"/>
    <w:rsid w:val="00F74BB6"/>
    <w:rsid w:val="00F75F89"/>
    <w:rsid w:val="00F76838"/>
    <w:rsid w:val="00F7741A"/>
    <w:rsid w:val="00F7762D"/>
    <w:rsid w:val="00F80163"/>
    <w:rsid w:val="00F8064D"/>
    <w:rsid w:val="00F873C5"/>
    <w:rsid w:val="00F911ED"/>
    <w:rsid w:val="00FA4420"/>
    <w:rsid w:val="00FA4F00"/>
    <w:rsid w:val="00FA6B22"/>
    <w:rsid w:val="00FB24C2"/>
    <w:rsid w:val="00FB5DB0"/>
    <w:rsid w:val="00FB5F3C"/>
    <w:rsid w:val="00FC0D87"/>
    <w:rsid w:val="00FC3509"/>
    <w:rsid w:val="00FC36AA"/>
    <w:rsid w:val="00FC5352"/>
    <w:rsid w:val="00FC56FD"/>
    <w:rsid w:val="00FD024A"/>
    <w:rsid w:val="00FD0CA5"/>
    <w:rsid w:val="00FD1014"/>
    <w:rsid w:val="00FD26E4"/>
    <w:rsid w:val="00FD3207"/>
    <w:rsid w:val="00FD7150"/>
    <w:rsid w:val="00FD72DA"/>
    <w:rsid w:val="00FE2615"/>
    <w:rsid w:val="00FE3CB6"/>
    <w:rsid w:val="00FF0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5A31"/>
    <w:rPr>
      <w:sz w:val="24"/>
      <w:szCs w:val="24"/>
    </w:rPr>
  </w:style>
  <w:style w:type="paragraph" w:styleId="1">
    <w:name w:val="heading 1"/>
    <w:basedOn w:val="a"/>
    <w:next w:val="a"/>
    <w:qFormat/>
    <w:rsid w:val="00A42B92"/>
    <w:pPr>
      <w:keepNext/>
      <w:spacing w:line="360" w:lineRule="auto"/>
      <w:jc w:val="both"/>
      <w:outlineLvl w:val="0"/>
    </w:pPr>
    <w:rPr>
      <w:b/>
    </w:rPr>
  </w:style>
  <w:style w:type="paragraph" w:styleId="2">
    <w:name w:val="heading 2"/>
    <w:basedOn w:val="a"/>
    <w:next w:val="a"/>
    <w:qFormat/>
    <w:rsid w:val="00FC0D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D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FC0D87"/>
    <w:pPr>
      <w:shd w:val="clear" w:color="auto" w:fill="FFFFFF"/>
      <w:suppressAutoHyphens/>
      <w:spacing w:line="274" w:lineRule="exact"/>
      <w:ind w:hanging="340"/>
    </w:pPr>
    <w:rPr>
      <w:rFonts w:eastAsia="Tahoma"/>
      <w:lang w:eastAsia="ar-SA"/>
    </w:rPr>
  </w:style>
  <w:style w:type="paragraph" w:styleId="a5">
    <w:name w:val="Balloon Text"/>
    <w:basedOn w:val="a"/>
    <w:link w:val="Char"/>
    <w:rsid w:val="00C65A3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C65A31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2F0ECE"/>
    <w:pPr>
      <w:widowControl w:val="0"/>
      <w:autoSpaceDE w:val="0"/>
      <w:autoSpaceDN w:val="0"/>
      <w:adjustRightInd w:val="0"/>
    </w:pPr>
    <w:rPr>
      <w:rFonts w:ascii="Microsoft Sans Serif" w:eastAsiaTheme="minorEastAsia" w:hAnsi="Microsoft Sans Serif" w:cs="Microsoft Sans Serif"/>
    </w:rPr>
  </w:style>
  <w:style w:type="paragraph" w:customStyle="1" w:styleId="Style6">
    <w:name w:val="Style6"/>
    <w:basedOn w:val="a"/>
    <w:uiPriority w:val="99"/>
    <w:rsid w:val="002F0ECE"/>
    <w:pPr>
      <w:widowControl w:val="0"/>
      <w:autoSpaceDE w:val="0"/>
      <w:autoSpaceDN w:val="0"/>
      <w:adjustRightInd w:val="0"/>
    </w:pPr>
    <w:rPr>
      <w:rFonts w:ascii="Microsoft Sans Serif" w:eastAsiaTheme="minorEastAsia" w:hAnsi="Microsoft Sans Serif" w:cs="Microsoft Sans Serif"/>
    </w:rPr>
  </w:style>
  <w:style w:type="paragraph" w:customStyle="1" w:styleId="Style7">
    <w:name w:val="Style7"/>
    <w:basedOn w:val="a"/>
    <w:uiPriority w:val="99"/>
    <w:rsid w:val="002F0ECE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Microsoft Sans Serif" w:eastAsiaTheme="minorEastAsia" w:hAnsi="Microsoft Sans Serif" w:cs="Microsoft Sans Serif"/>
    </w:rPr>
  </w:style>
  <w:style w:type="paragraph" w:customStyle="1" w:styleId="Style10">
    <w:name w:val="Style10"/>
    <w:basedOn w:val="a"/>
    <w:uiPriority w:val="99"/>
    <w:rsid w:val="002F0ECE"/>
    <w:pPr>
      <w:widowControl w:val="0"/>
      <w:autoSpaceDE w:val="0"/>
      <w:autoSpaceDN w:val="0"/>
      <w:adjustRightInd w:val="0"/>
      <w:spacing w:line="254" w:lineRule="exact"/>
      <w:ind w:hanging="360"/>
      <w:jc w:val="both"/>
    </w:pPr>
    <w:rPr>
      <w:rFonts w:ascii="Microsoft Sans Serif" w:eastAsiaTheme="minorEastAsia" w:hAnsi="Microsoft Sans Serif" w:cs="Microsoft Sans Serif"/>
    </w:rPr>
  </w:style>
  <w:style w:type="paragraph" w:customStyle="1" w:styleId="Style11">
    <w:name w:val="Style11"/>
    <w:basedOn w:val="a"/>
    <w:uiPriority w:val="99"/>
    <w:rsid w:val="002F0ECE"/>
    <w:pPr>
      <w:widowControl w:val="0"/>
      <w:autoSpaceDE w:val="0"/>
      <w:autoSpaceDN w:val="0"/>
      <w:adjustRightInd w:val="0"/>
      <w:spacing w:line="253" w:lineRule="exact"/>
      <w:ind w:firstLine="360"/>
      <w:jc w:val="both"/>
    </w:pPr>
    <w:rPr>
      <w:rFonts w:ascii="Microsoft Sans Serif" w:eastAsiaTheme="minorEastAsia" w:hAnsi="Microsoft Sans Serif" w:cs="Microsoft Sans Serif"/>
    </w:rPr>
  </w:style>
  <w:style w:type="character" w:customStyle="1" w:styleId="FontStyle17">
    <w:name w:val="Font Style17"/>
    <w:basedOn w:val="a0"/>
    <w:uiPriority w:val="99"/>
    <w:rsid w:val="002F0ECE"/>
    <w:rPr>
      <w:rFonts w:ascii="Arial Narrow" w:hAnsi="Arial Narrow" w:cs="Arial Narrow"/>
      <w:b/>
      <w:bCs/>
      <w:sz w:val="20"/>
      <w:szCs w:val="20"/>
    </w:rPr>
  </w:style>
  <w:style w:type="character" w:customStyle="1" w:styleId="FontStyle19">
    <w:name w:val="Font Style19"/>
    <w:basedOn w:val="a0"/>
    <w:uiPriority w:val="99"/>
    <w:rsid w:val="002F0ECE"/>
    <w:rPr>
      <w:rFonts w:ascii="Arial Narrow" w:hAnsi="Arial Narrow" w:cs="Arial Narrow"/>
      <w:spacing w:val="-10"/>
      <w:sz w:val="42"/>
      <w:szCs w:val="42"/>
    </w:rPr>
  </w:style>
  <w:style w:type="character" w:customStyle="1" w:styleId="FontStyle20">
    <w:name w:val="Font Style20"/>
    <w:basedOn w:val="a0"/>
    <w:uiPriority w:val="99"/>
    <w:rsid w:val="002F0ECE"/>
    <w:rPr>
      <w:rFonts w:ascii="Microsoft Sans Serif" w:hAnsi="Microsoft Sans Serif" w:cs="Microsoft Sans Serif"/>
      <w:sz w:val="34"/>
      <w:szCs w:val="34"/>
    </w:rPr>
  </w:style>
  <w:style w:type="character" w:customStyle="1" w:styleId="FontStyle21">
    <w:name w:val="Font Style21"/>
    <w:basedOn w:val="a0"/>
    <w:uiPriority w:val="99"/>
    <w:rsid w:val="002F0ECE"/>
    <w:rPr>
      <w:rFonts w:ascii="Arial Narrow" w:hAnsi="Arial Narrow" w:cs="Arial Narro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F609A3-CD62-48A3-9A22-91B35D02B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1346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Arhs</dc:creator>
  <cp:lastModifiedBy>SasaM</cp:lastModifiedBy>
  <cp:revision>103</cp:revision>
  <cp:lastPrinted>2020-12-17T11:06:00Z</cp:lastPrinted>
  <dcterms:created xsi:type="dcterms:W3CDTF">2018-12-12T09:55:00Z</dcterms:created>
  <dcterms:modified xsi:type="dcterms:W3CDTF">2020-12-17T11:19:00Z</dcterms:modified>
</cp:coreProperties>
</file>